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A8" w:rsidRDefault="00451C18" w:rsidP="002D0AA8">
      <w:pPr>
        <w:pStyle w:val="2"/>
        <w:spacing w:line="380" w:lineRule="exact"/>
        <w:jc w:val="center"/>
        <w:rPr>
          <w:rFonts w:ascii="宋体" w:eastAsia="宋体" w:hAnsi="宋体" w:cs="宋体"/>
        </w:rPr>
      </w:pPr>
      <w:r w:rsidRPr="00451C18">
        <w:rPr>
          <w:rFonts w:ascii="宋体" w:eastAsia="宋体" w:hAnsi="宋体" w:cs="宋体"/>
        </w:rPr>
        <w:t>2020年度3307、TR50、TR100发动机配件及TR100发动机外委维修采购项目</w:t>
      </w:r>
      <w:r w:rsidR="002D0AA8" w:rsidRPr="00411D0C">
        <w:rPr>
          <w:rFonts w:ascii="宋体" w:eastAsia="宋体" w:hAnsi="宋体" w:cs="宋体" w:hint="eastAsia"/>
        </w:rPr>
        <w:t>询价邀请书</w:t>
      </w:r>
    </w:p>
    <w:p w:rsidR="00C56970" w:rsidRPr="00C56970" w:rsidRDefault="00C56970" w:rsidP="00C56970">
      <w:pPr>
        <w:ind w:firstLineChars="2850" w:firstLine="6840"/>
        <w:rPr>
          <w:rFonts w:ascii="宋体" w:hAnsi="宋体" w:cs="宋体"/>
          <w:sz w:val="24"/>
          <w:szCs w:val="24"/>
        </w:rPr>
      </w:pPr>
      <w:r w:rsidRPr="00C56970">
        <w:rPr>
          <w:rFonts w:ascii="宋体" w:hAnsi="宋体" w:cs="宋体" w:hint="eastAsia"/>
          <w:sz w:val="24"/>
          <w:szCs w:val="24"/>
        </w:rPr>
        <w:t>项目编号：</w:t>
      </w:r>
      <w:r w:rsidRPr="00C56970">
        <w:rPr>
          <w:rFonts w:ascii="宋体" w:hAnsi="宋体" w:cs="宋体"/>
          <w:sz w:val="24"/>
          <w:szCs w:val="24"/>
        </w:rPr>
        <w:t>SHDL-20052301</w:t>
      </w:r>
      <w:r w:rsidRPr="00C56970">
        <w:rPr>
          <w:rFonts w:ascii="宋体" w:hAnsi="宋体" w:cs="宋体" w:hint="eastAsia"/>
          <w:sz w:val="24"/>
          <w:szCs w:val="24"/>
        </w:rPr>
        <w:t xml:space="preserve"> </w:t>
      </w:r>
    </w:p>
    <w:p w:rsidR="002D0AA8" w:rsidRDefault="002D0AA8" w:rsidP="002D0AA8">
      <w:pPr>
        <w:ind w:firstLineChars="200" w:firstLine="480"/>
        <w:jc w:val="left"/>
        <w:rPr>
          <w:rFonts w:ascii="宋体" w:hAnsi="宋体" w:cs="宋体"/>
          <w:sz w:val="24"/>
          <w:szCs w:val="24"/>
        </w:rPr>
      </w:pPr>
    </w:p>
    <w:p w:rsidR="002D0AA8" w:rsidRPr="00411D0C" w:rsidRDefault="002D0AA8" w:rsidP="002D0AA8">
      <w:pPr>
        <w:ind w:firstLineChars="200" w:firstLine="480"/>
        <w:jc w:val="left"/>
        <w:rPr>
          <w:rFonts w:ascii="宋体" w:cs="宋体"/>
          <w:sz w:val="24"/>
          <w:szCs w:val="24"/>
        </w:rPr>
      </w:pPr>
      <w:r w:rsidRPr="00411D0C">
        <w:rPr>
          <w:rFonts w:ascii="宋体" w:hAnsi="宋体" w:cs="宋体" w:hint="eastAsia"/>
          <w:sz w:val="24"/>
          <w:szCs w:val="24"/>
        </w:rPr>
        <w:t>受重钢西昌矿业有限公司委托对</w:t>
      </w:r>
      <w:r w:rsidRPr="00627E12">
        <w:rPr>
          <w:rFonts w:ascii="宋体" w:hAnsi="宋体" w:cs="宋体"/>
          <w:sz w:val="24"/>
          <w:szCs w:val="24"/>
          <w:u w:val="single"/>
        </w:rPr>
        <w:t>2020年度3307、TR50、TR100发动机配件及TR100发动机外委维修采购项目</w:t>
      </w:r>
      <w:r w:rsidRPr="00411D0C">
        <w:rPr>
          <w:rFonts w:ascii="宋体" w:hAnsi="宋体" w:cs="宋体" w:hint="eastAsia"/>
          <w:sz w:val="24"/>
          <w:szCs w:val="24"/>
        </w:rPr>
        <w:t>进行询价。欢迎有资格的供应商前来参加询价。</w:t>
      </w:r>
    </w:p>
    <w:p w:rsidR="002D0AA8" w:rsidRPr="00411D0C" w:rsidRDefault="002D0AA8" w:rsidP="002D0AA8">
      <w:pPr>
        <w:pStyle w:val="3"/>
        <w:spacing w:before="0" w:after="0" w:line="380" w:lineRule="exact"/>
        <w:rPr>
          <w:rFonts w:ascii="宋体" w:cs="宋体"/>
          <w:sz w:val="24"/>
          <w:szCs w:val="24"/>
        </w:rPr>
      </w:pPr>
      <w:bookmarkStart w:id="0" w:name="_Toc313893526"/>
      <w:bookmarkStart w:id="1" w:name="_Toc487204771"/>
      <w:bookmarkStart w:id="2" w:name="_Toc317775175"/>
      <w:bookmarkStart w:id="3" w:name="_Toc509306207"/>
      <w:bookmarkStart w:id="4" w:name="_Toc509306305"/>
      <w:bookmarkStart w:id="5" w:name="_Toc41290887"/>
      <w:r w:rsidRPr="00411D0C">
        <w:rPr>
          <w:rFonts w:ascii="宋体" w:hAnsi="宋体" w:cs="宋体" w:hint="eastAsia"/>
          <w:sz w:val="24"/>
          <w:szCs w:val="24"/>
        </w:rPr>
        <w:t>一、询价内容</w:t>
      </w:r>
      <w:bookmarkEnd w:id="0"/>
      <w:bookmarkEnd w:id="1"/>
      <w:bookmarkEnd w:id="2"/>
      <w:r w:rsidRPr="00411D0C">
        <w:rPr>
          <w:rFonts w:ascii="宋体" w:hAnsi="宋体" w:cs="宋体" w:hint="eastAsia"/>
          <w:sz w:val="24"/>
          <w:szCs w:val="24"/>
        </w:rPr>
        <w:t>及最高限价</w:t>
      </w:r>
      <w:bookmarkEnd w:id="3"/>
      <w:bookmarkEnd w:id="4"/>
      <w:bookmarkEnd w:id="5"/>
    </w:p>
    <w:tbl>
      <w:tblPr>
        <w:tblW w:w="0" w:type="auto"/>
        <w:tblLayout w:type="fixed"/>
        <w:tblLook w:val="04A0"/>
      </w:tblPr>
      <w:tblGrid>
        <w:gridCol w:w="959"/>
        <w:gridCol w:w="1701"/>
        <w:gridCol w:w="2316"/>
        <w:gridCol w:w="829"/>
        <w:gridCol w:w="966"/>
        <w:gridCol w:w="992"/>
        <w:gridCol w:w="1134"/>
        <w:gridCol w:w="958"/>
      </w:tblGrid>
      <w:tr w:rsidR="002D0AA8" w:rsidRPr="000931AC" w:rsidTr="000F2646">
        <w:trPr>
          <w:trHeight w:val="81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bookmarkStart w:id="6" w:name="_Toc487204772"/>
            <w:bookmarkStart w:id="7" w:name="_Toc509306208"/>
            <w:bookmarkStart w:id="8" w:name="_Toc509306306"/>
            <w:bookmarkStart w:id="9" w:name="_Toc373860293"/>
            <w:bookmarkStart w:id="10" w:name="_Toc317775178"/>
            <w:r w:rsidRPr="00D91208">
              <w:rPr>
                <w:rFonts w:ascii="宋体" w:hAnsi="宋体" w:cs="宋体" w:hint="eastAsia"/>
                <w:color w:val="000000"/>
                <w:kern w:val="0"/>
                <w:sz w:val="21"/>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50" w:firstLine="315"/>
              <w:rPr>
                <w:rFonts w:ascii="宋体" w:hAnsi="宋体" w:cs="宋体"/>
                <w:color w:val="000000"/>
                <w:kern w:val="0"/>
                <w:sz w:val="21"/>
                <w:szCs w:val="21"/>
              </w:rPr>
            </w:pPr>
            <w:r w:rsidRPr="00D91208">
              <w:rPr>
                <w:rFonts w:ascii="宋体" w:hAnsi="宋体" w:cs="宋体" w:hint="eastAsia"/>
                <w:color w:val="000000"/>
                <w:kern w:val="0"/>
                <w:sz w:val="21"/>
                <w:szCs w:val="21"/>
              </w:rPr>
              <w:t>物料名称</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450" w:firstLine="945"/>
              <w:rPr>
                <w:rFonts w:ascii="宋体" w:hAnsi="宋体" w:cs="宋体"/>
                <w:color w:val="000000"/>
                <w:kern w:val="0"/>
                <w:sz w:val="21"/>
                <w:szCs w:val="21"/>
              </w:rPr>
            </w:pPr>
            <w:r w:rsidRPr="00D91208">
              <w:rPr>
                <w:rFonts w:ascii="宋体" w:hAnsi="宋体" w:cs="宋体" w:hint="eastAsia"/>
                <w:color w:val="000000"/>
                <w:kern w:val="0"/>
                <w:sz w:val="21"/>
                <w:szCs w:val="21"/>
              </w:rPr>
              <w:t>规格</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rPr>
                <w:rFonts w:ascii="宋体" w:hAnsi="宋体" w:cs="宋体"/>
                <w:color w:val="000000"/>
                <w:kern w:val="0"/>
                <w:sz w:val="21"/>
                <w:szCs w:val="21"/>
              </w:rPr>
            </w:pPr>
            <w:r w:rsidRPr="00D91208">
              <w:rPr>
                <w:rFonts w:ascii="宋体" w:hAnsi="宋体" w:cs="宋体" w:hint="eastAsia"/>
                <w:color w:val="000000"/>
                <w:kern w:val="0"/>
                <w:sz w:val="21"/>
                <w:szCs w:val="21"/>
              </w:rPr>
              <w:t>暂订数量</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50" w:firstLine="105"/>
              <w:rPr>
                <w:rFonts w:ascii="宋体" w:hAnsi="宋体" w:cs="宋体"/>
                <w:color w:val="000000"/>
                <w:kern w:val="0"/>
                <w:sz w:val="21"/>
                <w:szCs w:val="21"/>
              </w:rPr>
            </w:pPr>
            <w:r w:rsidRPr="00D91208">
              <w:rPr>
                <w:rFonts w:ascii="宋体" w:hAnsi="宋体" w:cs="宋体" w:hint="eastAsia"/>
                <w:color w:val="000000"/>
                <w:kern w:val="0"/>
                <w:sz w:val="21"/>
                <w:szCs w:val="21"/>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rPr>
                <w:rFonts w:ascii="宋体" w:hAnsi="宋体" w:cs="宋体"/>
                <w:color w:val="000000"/>
                <w:kern w:val="0"/>
                <w:sz w:val="21"/>
                <w:szCs w:val="21"/>
              </w:rPr>
            </w:pPr>
            <w:r w:rsidRPr="00D91208">
              <w:rPr>
                <w:rFonts w:ascii="宋体" w:hAnsi="宋体" w:cs="宋体" w:hint="eastAsia"/>
                <w:color w:val="000000"/>
                <w:kern w:val="0"/>
                <w:sz w:val="21"/>
                <w:szCs w:val="21"/>
              </w:rPr>
              <w:t>不含税最高限价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金额</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rPr>
                <w:rFonts w:ascii="宋体" w:hAnsi="宋体" w:cs="宋体"/>
                <w:color w:val="000000"/>
                <w:kern w:val="0"/>
                <w:sz w:val="21"/>
                <w:szCs w:val="21"/>
              </w:rPr>
            </w:pPr>
            <w:r w:rsidRPr="00D91208">
              <w:rPr>
                <w:rFonts w:ascii="宋体" w:hAnsi="宋体" w:cs="宋体" w:hint="eastAsia"/>
                <w:color w:val="000000"/>
                <w:kern w:val="0"/>
                <w:sz w:val="21"/>
                <w:szCs w:val="21"/>
              </w:rPr>
              <w:t>升级后零件号</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rPr>
                <w:rFonts w:ascii="宋体" w:hAnsi="宋体" w:cs="宋体"/>
                <w:color w:val="000000"/>
                <w:kern w:val="0"/>
                <w:sz w:val="21"/>
                <w:szCs w:val="21"/>
              </w:rPr>
            </w:pPr>
            <w:r w:rsidRPr="00D91208">
              <w:rPr>
                <w:rFonts w:ascii="宋体" w:hAnsi="宋体" w:cs="宋体" w:hint="eastAsia"/>
                <w:color w:val="000000"/>
                <w:kern w:val="0"/>
                <w:sz w:val="21"/>
                <w:szCs w:val="21"/>
              </w:rPr>
              <w:t>活塞组件</w:t>
            </w:r>
          </w:p>
        </w:tc>
        <w:tc>
          <w:tcPr>
            <w:tcW w:w="231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jc w:val="center"/>
              <w:rPr>
                <w:rFonts w:ascii="宋体" w:hAnsi="宋体" w:cs="宋体"/>
                <w:color w:val="000000"/>
                <w:kern w:val="0"/>
                <w:sz w:val="21"/>
                <w:szCs w:val="21"/>
              </w:rPr>
            </w:pPr>
            <w:r w:rsidRPr="00D91208">
              <w:rPr>
                <w:rFonts w:ascii="宋体" w:hAnsi="宋体" w:cs="宋体" w:hint="eastAsia"/>
                <w:color w:val="000000"/>
                <w:kern w:val="0"/>
                <w:sz w:val="21"/>
                <w:szCs w:val="21"/>
              </w:rPr>
              <w:t>3631246</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50" w:firstLine="105"/>
              <w:jc w:val="center"/>
              <w:rPr>
                <w:rFonts w:ascii="宋体" w:hAnsi="宋体" w:cs="宋体"/>
                <w:color w:val="000000"/>
                <w:kern w:val="0"/>
                <w:sz w:val="21"/>
                <w:szCs w:val="21"/>
              </w:rPr>
            </w:pPr>
            <w:r w:rsidRPr="00D91208">
              <w:rPr>
                <w:rFonts w:ascii="宋体" w:hAnsi="宋体" w:cs="宋体" w:hint="eastAsia"/>
                <w:color w:val="000000"/>
                <w:kern w:val="0"/>
                <w:sz w:val="21"/>
                <w:szCs w:val="21"/>
              </w:rPr>
              <w:t>付</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8210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50" w:firstLine="105"/>
              <w:rPr>
                <w:rFonts w:ascii="宋体" w:hAnsi="宋体" w:cs="宋体"/>
                <w:color w:val="000000"/>
                <w:kern w:val="0"/>
                <w:sz w:val="21"/>
                <w:szCs w:val="21"/>
              </w:rPr>
            </w:pPr>
            <w:r w:rsidRPr="00D91208">
              <w:rPr>
                <w:rFonts w:ascii="宋体" w:hAnsi="宋体" w:cs="宋体" w:hint="eastAsia"/>
                <w:color w:val="000000"/>
                <w:kern w:val="0"/>
                <w:sz w:val="21"/>
                <w:szCs w:val="21"/>
              </w:rPr>
              <w:t>1083720</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jc w:val="center"/>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1701"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rPr>
                <w:rFonts w:ascii="宋体" w:hAnsi="宋体" w:cs="宋体"/>
                <w:color w:val="000000"/>
                <w:kern w:val="0"/>
                <w:sz w:val="21"/>
                <w:szCs w:val="21"/>
              </w:rPr>
            </w:pPr>
            <w:r w:rsidRPr="00D91208">
              <w:rPr>
                <w:rFonts w:ascii="宋体" w:hAnsi="宋体" w:cs="宋体" w:hint="eastAsia"/>
                <w:color w:val="000000"/>
                <w:kern w:val="0"/>
                <w:sz w:val="21"/>
                <w:szCs w:val="21"/>
              </w:rPr>
              <w:t>中冷器芯</w:t>
            </w:r>
          </w:p>
        </w:tc>
        <w:tc>
          <w:tcPr>
            <w:tcW w:w="231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jc w:val="center"/>
              <w:rPr>
                <w:rFonts w:ascii="宋体" w:hAnsi="宋体" w:cs="宋体"/>
                <w:color w:val="000000"/>
                <w:kern w:val="0"/>
                <w:sz w:val="21"/>
                <w:szCs w:val="21"/>
              </w:rPr>
            </w:pPr>
            <w:r w:rsidRPr="00D91208">
              <w:rPr>
                <w:rFonts w:ascii="宋体" w:hAnsi="宋体" w:cs="宋体" w:hint="eastAsia"/>
                <w:color w:val="000000"/>
                <w:kern w:val="0"/>
                <w:sz w:val="21"/>
                <w:szCs w:val="21"/>
              </w:rPr>
              <w:t>3626715</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50" w:firstLine="315"/>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22113</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884520</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jc w:val="center"/>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1701"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rPr>
                <w:rFonts w:ascii="宋体" w:hAnsi="宋体" w:cs="宋体"/>
                <w:color w:val="000000"/>
                <w:kern w:val="0"/>
                <w:sz w:val="21"/>
                <w:szCs w:val="21"/>
              </w:rPr>
            </w:pPr>
            <w:r w:rsidRPr="00D91208">
              <w:rPr>
                <w:rFonts w:ascii="宋体" w:hAnsi="宋体" w:cs="宋体" w:hint="eastAsia"/>
                <w:color w:val="000000"/>
                <w:kern w:val="0"/>
                <w:sz w:val="21"/>
                <w:szCs w:val="21"/>
              </w:rPr>
              <w:t>喷油器</w:t>
            </w:r>
          </w:p>
        </w:tc>
        <w:tc>
          <w:tcPr>
            <w:tcW w:w="231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jc w:val="center"/>
              <w:rPr>
                <w:rFonts w:ascii="宋体" w:hAnsi="宋体" w:cs="宋体"/>
                <w:color w:val="000000"/>
                <w:kern w:val="0"/>
                <w:sz w:val="21"/>
                <w:szCs w:val="21"/>
              </w:rPr>
            </w:pPr>
            <w:r w:rsidRPr="00D91208">
              <w:rPr>
                <w:rFonts w:ascii="宋体" w:hAnsi="宋体" w:cs="宋体" w:hint="eastAsia"/>
                <w:color w:val="000000"/>
                <w:kern w:val="0"/>
                <w:sz w:val="21"/>
                <w:szCs w:val="21"/>
              </w:rPr>
              <w:t>3077760</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50" w:firstLine="315"/>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5024</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663168</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jc w:val="center"/>
              <w:rPr>
                <w:rFonts w:ascii="宋体" w:hAnsi="宋体" w:cs="宋体"/>
                <w:color w:val="000000"/>
                <w:kern w:val="0"/>
                <w:sz w:val="21"/>
                <w:szCs w:val="21"/>
              </w:rPr>
            </w:pPr>
          </w:p>
        </w:tc>
      </w:tr>
      <w:tr w:rsidR="002D0AA8" w:rsidRPr="000931AC" w:rsidTr="000F2646">
        <w:trPr>
          <w:trHeight w:val="164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1701"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rPr>
                <w:rFonts w:ascii="宋体" w:hAnsi="宋体" w:cs="宋体"/>
                <w:color w:val="000000"/>
                <w:kern w:val="0"/>
                <w:sz w:val="21"/>
                <w:szCs w:val="21"/>
              </w:rPr>
            </w:pPr>
            <w:r w:rsidRPr="00D91208">
              <w:rPr>
                <w:rFonts w:ascii="宋体" w:hAnsi="宋体" w:cs="宋体" w:hint="eastAsia"/>
                <w:color w:val="000000"/>
                <w:kern w:val="0"/>
                <w:sz w:val="21"/>
                <w:szCs w:val="21"/>
              </w:rPr>
              <w:t>K38发动机大修（修理费）1、不含税含往返运费；2、已包含发动机拆卸、清洗、打磨、配件检测与维修、发动机测功、维修辅料。</w:t>
            </w:r>
          </w:p>
        </w:tc>
        <w:tc>
          <w:tcPr>
            <w:tcW w:w="231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jc w:val="center"/>
              <w:rPr>
                <w:rFonts w:ascii="宋体" w:hAnsi="宋体" w:cs="宋体"/>
                <w:color w:val="000000"/>
                <w:kern w:val="0"/>
                <w:sz w:val="21"/>
                <w:szCs w:val="21"/>
              </w:rPr>
            </w:pPr>
            <w:r w:rsidRPr="00D91208">
              <w:rPr>
                <w:rFonts w:ascii="宋体" w:hAnsi="宋体" w:cs="宋体" w:hint="eastAsia"/>
                <w:color w:val="000000"/>
                <w:kern w:val="0"/>
                <w:sz w:val="21"/>
                <w:szCs w:val="21"/>
              </w:rPr>
              <w:t>人工费</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50" w:firstLine="315"/>
              <w:rPr>
                <w:rFonts w:ascii="宋体" w:hAnsi="宋体" w:cs="宋体"/>
                <w:color w:val="000000"/>
                <w:kern w:val="0"/>
                <w:sz w:val="21"/>
                <w:szCs w:val="21"/>
              </w:rPr>
            </w:pPr>
            <w:r w:rsidRPr="00D91208">
              <w:rPr>
                <w:rFonts w:ascii="宋体" w:hAnsi="宋体" w:cs="宋体" w:hint="eastAsia"/>
                <w:color w:val="000000"/>
                <w:kern w:val="0"/>
                <w:sz w:val="21"/>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color w:val="000000"/>
                <w:kern w:val="0"/>
                <w:sz w:val="21"/>
                <w:szCs w:val="21"/>
              </w:rPr>
              <w:t>61100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611000</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200" w:firstLine="420"/>
              <w:jc w:val="center"/>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3007525</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00" w:firstLine="210"/>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5098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611760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缸体修复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K38</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00" w:firstLine="210"/>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43000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430000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进气门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2881836</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00" w:firstLine="210"/>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1574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377760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汽缸盖</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3811987／3640323</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00" w:firstLine="210"/>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18594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371880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3646323</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曲轴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3630075/4099004</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00" w:firstLine="210"/>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309261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309261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3648630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3803529</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00" w:firstLine="210"/>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1256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301440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上修包</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4352580</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00" w:firstLine="210"/>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28016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280160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燃油泵</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3080584</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ind w:firstLineChars="100" w:firstLine="210"/>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52360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209440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3080584BD23</w:t>
            </w: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活塞环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4955975</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缸/付</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1744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209280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润滑马达</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3628997</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51748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206992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增压器总成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3803015</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33908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203448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16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喷油器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4062569</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16500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198000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连杆瓦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3650900（美国、意大利）</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607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189384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下修包</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3804301</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18619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186190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主轴瓦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AR12250（美国</w:t>
            </w:r>
            <w:r w:rsidRPr="00D91208">
              <w:rPr>
                <w:rFonts w:ascii="宋体" w:hAnsi="宋体" w:cs="宋体"/>
                <w:color w:val="000000"/>
                <w:kern w:val="0"/>
                <w:sz w:val="21"/>
                <w:szCs w:val="21"/>
              </w:rPr>
              <w:t>、意大利）</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车</w:t>
            </w:r>
            <w:r w:rsidRPr="00D91208">
              <w:rPr>
                <w:rFonts w:ascii="宋体" w:hAnsi="宋体" w:cs="宋体"/>
                <w:color w:val="000000"/>
                <w:kern w:val="0"/>
                <w:sz w:val="21"/>
                <w:szCs w:val="21"/>
              </w:rPr>
              <w:t>付</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17798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177980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水过滤器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WF2076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146880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排气坐圈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3086191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601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144240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进气坐圈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3086192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144000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发动机机油软管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3634304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1199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136686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连杆螺栓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3013266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135840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3066889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64787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129574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机油冷却器芯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3635074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4146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124380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涡轮增压器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4089298（TR50）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41000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123000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4956081</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3066888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60904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121808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柴油滤芯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SF1006（TR100保养件）</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121680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FS1006</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气门弹簧</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3643725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480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116160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机油滤清器滤芯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3313287LF670（3307，TR100保养件）</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1480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109520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LF670</w:t>
            </w: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缸套组件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3007525（TR100发动机用）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缸付</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4560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109440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汽缸盖（TR50）</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3683002（TR50发动机用）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52600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105200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5413782</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气门导管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3202210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480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104640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水滤添加剂</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DCA4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94000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DCA65L</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排气歧管螺栓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3066498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480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83040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3635807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13642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81852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4376119</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冷却喷嘴总成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3179664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4483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76211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起动机</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15273450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18631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74524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连杆</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3632225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7063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70630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机油滤清器滤芯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3313283LF777（3307，TR100保养件）</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63640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LF777</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曲轴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4925762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58100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58100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4393462</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球头座滚轮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3016825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57600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张紧轮总成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3016344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56876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56876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风扇皮带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15267515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2380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54740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46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燃油执行器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4089980RX</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6732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53856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正时执行器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4089981RX</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6732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53856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衬套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207344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52800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左侧排气管中段</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3631619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12569</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50276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3175453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8364</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50184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空压机</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4962716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台</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24439</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48878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5579049</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风扇毂</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3002228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48040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48040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3175452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7408</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44448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发动机水道胶圈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3033915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凸轮轴（喷油器）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3100363（TR50发动机用）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21800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43600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右侧排气管中段</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3631620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10804</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43216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凸轮轴（气门）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4059331（TR50发动机用）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21020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42040</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4298626</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活塞套装</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4089895（TR50发动机用）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缸付</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6802</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40812</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2882120</w:t>
            </w: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中冷适配接头矩形密封圈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3627449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497</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39760</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衬套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207226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39520</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排气蜗壳</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3534201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9401</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37604</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CI-4 15W-40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1620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升</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37260</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11AI4518</w:t>
            </w: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活塞环组件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4089500（TR100发动机用）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缸付</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1502</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36048</w:t>
            </w:r>
          </w:p>
        </w:tc>
        <w:tc>
          <w:tcPr>
            <w:tcW w:w="958"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4955975</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水泵叶轮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3050453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3524</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35240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凸轮轴衬套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3175805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144</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34560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套管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3009477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850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发电机</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15273449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2720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32640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前支撑耐磨套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205683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3166</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31660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增压器固定螺栓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3176570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391</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31280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排气摇臂总成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3053479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1298</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31152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中冷水管密封圈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3348860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30400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发动机进气软管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3630125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51</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588</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29988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修包</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3803257</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3288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29592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74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右边排气管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3631618</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7069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28276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连杆</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4059429NX</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4648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27888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4059429RX</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节温器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3629205</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760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27360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发动机进气软管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3067371</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763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26705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铜轴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4009248</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26400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活塞环组件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4089406／4309441（康）</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缸付</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26400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5405717</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上修理包</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4955595（TR50发动机用）</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包</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8001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24003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4352144</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滚轮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3016826</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48</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气缸组件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4089153（TR50发动机用）</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1990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23880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4376430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中冷卡箍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3633975／3641131</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66</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23760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3641131</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增压器螺母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4380750</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69</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22839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齿轮室</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3176918</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21868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21868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右侧呼吸器铁管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3629700</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7230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21690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发电机</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4936879</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2720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19040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5282841</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水泵驱动惰轮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3628822</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18971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18971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轴承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206505</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945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18900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大修包</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3803780</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1884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18840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起动机</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3021038</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18668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18668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3636821</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排气管螺栓隔套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3046286</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50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366</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18300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发动机下修理包</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4955590（TR50发动机用）</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6068</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18204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喷油器密封圈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207244</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260</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70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18200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主轴瓦散件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3650915</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1157</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17355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耐磨套管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3177128</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1422</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17064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燃油阀</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3096857</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2100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16800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水歧管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206709</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870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16530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99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齿轮室</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4059396</w:t>
            </w:r>
          </w:p>
        </w:tc>
        <w:tc>
          <w:tcPr>
            <w:tcW w:w="829"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8100</w:t>
            </w:r>
          </w:p>
        </w:tc>
        <w:tc>
          <w:tcPr>
            <w:tcW w:w="1134" w:type="dxa"/>
            <w:tcBorders>
              <w:top w:val="nil"/>
              <w:left w:val="nil"/>
              <w:bottom w:val="single" w:sz="4" w:space="0" w:color="auto"/>
              <w:right w:val="single" w:sz="4" w:space="0" w:color="auto"/>
            </w:tcBorders>
            <w:shd w:val="clear" w:color="auto" w:fill="auto"/>
            <w:vAlign w:val="center"/>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16200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中冷连接卡子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3641131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16160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卡环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205439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15982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曲轴前油封耐磨套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3006236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1583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15830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103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STC阀燃油进油管L</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3628888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1318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15816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驱动齿轮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3004683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15561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15561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风扇皮带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3003341/5413001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15280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5413001</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主轴瓦散件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3650905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1012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15180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缸套调整圈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3011884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574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14924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油门轴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3046681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1490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14900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109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水管胶管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3818267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14820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STC控制器修包</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3803282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924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14784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喷油器摇臂</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3680167／4311990（康）</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2446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14676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4311990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起动机</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TR50（3103916）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7150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14300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5367755</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3026423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14200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燃油控制柱塞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3629408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4671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14013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风扇轮毂轴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3031518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13989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13989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3009475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1382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13820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主轴瓦侧向螺栓垫片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139990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13689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缸体水道膨胀塞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4017621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13612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119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曲轴后齿轮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3175255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13214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13214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滚柱轴承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3003354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990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12870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水泵驱动皮带轮总成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3179944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4260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12780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中冷总成安装螺栓（长）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S141C</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12628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L测呼吸器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3176609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3133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12532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发动机上部密封垫组件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3801005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付</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12448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12448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4352578</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3643961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1234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12340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排气管锁片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3043912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油封</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3643960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1191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11910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摇臂室</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3177713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5888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11776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129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AFC软管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AS0401440SS</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1169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11690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铜轴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4009247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11648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凸轮轴衬套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205230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11380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132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STC阀总成（后门铁板）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3063022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11379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11379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排气管卡箍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3089765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11310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呼吸器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3630838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11268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11268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衬套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3629855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11184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曲轴箱呼吸器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3102738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10950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柔性管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AK 6015 SS</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910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10920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3957960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机油冷却器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4965487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5430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10860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139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3648607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10820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水封</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3634007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1072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10720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4089909RX</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台</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5344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10688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5473363RX</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连杆螺栓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3678574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10560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增压器回油管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3632339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3457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10371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水滤座轴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3177040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1137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10233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八字盖胶圈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3177556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10200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惰轮齿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3680544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10055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10055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3693161</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随动件总成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3642502-4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5002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10004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3039164</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油底壳垫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4026684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9600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149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PT泵进油管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3634522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2391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9564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水管卡子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3819725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9350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呼吸器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3626766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2308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9232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L增压器回油管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3632334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9150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缸体到STC回油管R</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3631295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2256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9024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侧盖板总成带油尺</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3178785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8933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8933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轴承隔套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3627684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3630865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2194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8776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曲轴适配器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3069776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8756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8756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锁针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205438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290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8700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159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飞轮齿圈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124507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8624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8624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3009481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2145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8580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中冷器水管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3178466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8500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162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增压器进油管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3632015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1416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8496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钢轮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3642505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8478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排气管中段</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3104190 康</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8427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8427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4386668</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3632028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1199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8393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缸体小油道膨胀塞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3645841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8280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排气摇臂（123缸）</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4972816（TR50发动机用）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1371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8226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5484228</w:t>
            </w: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排气摇臂（456缸）</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4972817（TR50发动机用）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1371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8226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5484229</w:t>
            </w: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169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进气摇臂（123缸）</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4972819（TR50发动机用）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8220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5484231</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轴承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S16069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821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8210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抱箍（发动机）</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3063809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7950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进气摇臂（456缸）</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4972818（TR50发动机用）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1310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7860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5484230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中冷器水管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3177306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2578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7734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摇臂轴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3176772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1911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7644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切断阀开关壳体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3073890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760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7600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燃油泵驱动皮带轮总成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3018761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7545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7545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进排气挺杆</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3057139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926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7408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发动机下部密封垫组件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3801007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付</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7368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7368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4376512</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179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气门压块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3086362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1454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7270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主轴瓦散件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3650920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1198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7188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机油泵泄压阀弹簧</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205607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713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7130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柱塞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3010814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夹子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3178520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油泵齿轮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212605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993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6951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中冷器水管连接胶管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3635070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6876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膨胀塞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3629168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6840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187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柴油滤芯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3101872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6800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中冷器上盖螺栓垫片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3628902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6720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189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铆钉</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208084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6640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发动机机油软管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3175318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599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6589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发电机皮带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3039376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6528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5412990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喷油器安装螺丝</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3070962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6400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主轴承组</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3800298（TR50发动机用）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车付</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6400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5406110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呼吸器（右）</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3176607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3160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6320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主轴瓦散件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3650910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1046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6276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喷油器挺杆</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3017961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889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6223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呼吸器小软管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3177530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617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6170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机油温度压力传感器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3417185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6108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4921475</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199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花键适配器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212639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847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5929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油封</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3065830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5850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排气波纹管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4080141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5800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5800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压力调节阀</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3021618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956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5736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油封</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3803615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572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5720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主轴瓦散件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3000139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5700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涨紧轮座</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5372093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5647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5647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轴承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3629856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惰轮齿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3681144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5554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5554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3689630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六角头螺栓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3678506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5500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209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密封垫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4026507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1780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止推垫片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3177129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片</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中冷总成安装螺栓（短）</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S130A</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5244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前支撑</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3638146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5221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5221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夹子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3627412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5208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六方头螺栓组</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3521225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65</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V形助状皮带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3002200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5100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水滤器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3100310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217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缸体到STC进油管R</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3630867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1693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5079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燃油控制柱塞密封</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651045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4998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219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夹子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3175058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4966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油泵驱动齿轮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4953332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柴油L型管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3628931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4848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中冷器上盖螺栓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3065723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4794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前齿轮室附件驱动铜套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3177510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4743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风扇皮带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03100188／3106099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1166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4664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3106099</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油封</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185747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油底壳密封垫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3043212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张</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1544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4632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机油滤清器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03101868（LF1210）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4520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LF9070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进气摇臂总成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3053476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1104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4416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229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3628931管接头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3031404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4403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连杆瓦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2882087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车付</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燃油油水分离器总成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FH23600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2192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O型圈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3630740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中冷连接垫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3047665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4334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中冷水管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3178043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1083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4332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空滤芯（粗滤）</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9039993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1071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4284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AF935M</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涨紧轮壳体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4101094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4281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4281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O型圈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3627695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4200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冷却器芯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3201785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4200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4200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3804935</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239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皮带涨紧轮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3681581／3104029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4185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4185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3104029</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轴承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3629857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张紧轮拉杆总成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3031470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4127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4127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皮带轮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3681587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2041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燃油管O型圈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3922794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中冷器安装垫片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206277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4071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增压器螺母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3626804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4380750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凸轮轴止推轴承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3007971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903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3612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247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长滤网</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3090769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机油压力开关</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3628750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887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249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摇臂螺栓垫片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205128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活塞冷却喷嘴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3412860／3687058（康）</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290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3687058</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燃油滤清器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FS1006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冷却喷嘴安装螺栓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3178947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STC油管胶圈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131026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3312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机油节温器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4952631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喷油器小挺柱</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3052233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3290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夹子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69911 A</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蜗轮增压器回油管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3681850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1619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3238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STC阀燃油进油管R</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3638076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796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259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STC阀总成（后门铁板）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178079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锁紧螺母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206506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2982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燃油油水分离器滤芯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FS19624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2980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3642036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980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2940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惰轮轴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3178450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2892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2892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节温器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4973373（TR50发动机用）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712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4318947</w:t>
            </w: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发电机皮带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03103233／3102145（TR50发动机用）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3102145</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交流发电机皮带轮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3002331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条</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2812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2812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预润滑马达出油管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3634430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2796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2796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水泵支架</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3175857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1392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269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机油泵调整垫片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3026312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2772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AFC铁管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3626949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2756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2756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驱动齿轮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4953334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686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2744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272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随动件定位销</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3002993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2736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水泵皮带轮耐磨套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3076346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2730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发电机</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5282841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2720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涨紧轮弹簧</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3019416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889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2667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曲轴止推下座</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3175281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2659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2659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进气卡箍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3633805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886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2658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卡箍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107460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279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空滤芯（外）</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15043507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423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2538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3177304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1269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2538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油泵驱动轴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206646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1240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侧盖板螺栓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3011715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定位销</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205129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螺塞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3037536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2363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增压器胶管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3680745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580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限压弹簧</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205659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2313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胶圈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193736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2295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发电机皮带张紧轮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3104027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2254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2254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289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发动机柴油管O形圈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3001340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2232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STC阀总成（后门铁板）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3634172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2228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2228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锁片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3522904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片</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2210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蜗轮增压器进油管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3100611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1088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2176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4318643</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水管胶管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3818267-20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惰轮总成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3680196（康）</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前支撑黄油管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AS0402300SL</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2091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2091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3682789／3689755（康）</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1037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2074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4376196</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摇臂室盖螺栓长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3628194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曲轴前油封</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4955383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1020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299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喷油器钢轮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3016825（窄)</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2036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3629540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2020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301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机油泵衬套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205548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2008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中冷适配接头密封垫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3026426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偏心键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216782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665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1995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呼吸器长螺栓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3013222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1962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水泵旁通管螺栓垫片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S610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风扇减震杆</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3008018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1952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1952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膨胀螺塞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206224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3634394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1931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1931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309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随动件总成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3642502-2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1909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1909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3642503</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油底壳垫片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3092855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636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1908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油底壳螺栓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108767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1872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泄压阀柱塞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3627927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3630864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1861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1861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切断阀</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4024808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900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节温器盖安装螺丝长垫片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S604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下排气软管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3632308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1737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1737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风扇轮毂盖</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3642923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1716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1716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O形圈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3046201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1679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319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减震器链接螺栓垫片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3033626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连杆瓦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4089405（TR50发动机用）</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车付</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780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盖</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3681677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777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1554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4973081</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燃油控制柱塞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650826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1512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3685690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排气管螺栓隔套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3645029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1464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水滤座O型圈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145528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STC阀柴油接头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3037662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弹簧</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650829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1431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排气管螺栓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4965698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1422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329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轴承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S16054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330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空气滤芯（精滤）</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9039992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1408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AF934</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油底壳短螺栓垫片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3000082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发电机皮带轮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3179935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1387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1387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密封垫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3050944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1375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三通接头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4924260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1371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1371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前齿轮室盖螺栓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3069026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1356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夹子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4080234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中冷器卡箍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3178499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1344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水泵出口连接块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3640685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1325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1325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339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油底壳短螺栓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S140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1316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涨紧轮支架垫片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3177045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1314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驱动防尘罩</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3628894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1314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燃油滤清器接头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3032628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1278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1278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涡轮增压器回油管密封圈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3678762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隔热板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3519783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1260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AS4020SL</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1253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1253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5375708</w:t>
            </w: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STC阀总成（后门铁板）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3634701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1240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中冷器水管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3177308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1234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1234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后垫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3072817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349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3680581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4319032</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空压机垫片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3680433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惰轮轴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3680239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1136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1136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滚轮销</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205068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根</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1128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4009247</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张紧器调整螺杆</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3030990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1128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1128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随动轴卡环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3064523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1122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喷油器摇臂总成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3053478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1104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1104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AFC软管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AK0403800SS</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1091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1091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侧盖板安装螺栓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S109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1056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呼吸器胶管卡箍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43828C</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1056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359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旁通机油出油管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3957960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1045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1045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空滤芯（内）</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15043506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1038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361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STC阀总成（后门铁板）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3630736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1006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1006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3090227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990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管路卡箍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69465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981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前齿轮室盖螺栓长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110266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968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机油冷却器垫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4973532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张</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水泵轴承卡环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70183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前爪</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212613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299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STC阀总成（后门铁板）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3630806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369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右边燃油分配阀进油管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3634393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马达安装螺丝</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158250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889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随动件螺栓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3627945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882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油泵侧弹簧</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3277045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873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旁通机滤安装螺栓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106069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864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水泵壳体放水开关</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3638582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828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呼吸器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9232989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819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3638077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813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813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涡轮增压器密封垫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3171368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160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燃油泵出油管</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3630792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跟</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789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789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379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呼吸器长螺栓垫片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3042329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775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缸体水道胶圈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3632840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768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3630840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759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759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随动件轴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3078218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745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745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随动件总成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3642502-1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745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745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3078218</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蜗轮增压器密封垫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206576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凸轮轴瓦</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3680580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4319031</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386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油泵驱动花键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158826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o型密封圈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3046943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油封</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3016794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694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694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389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水泵驱动惰轮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207251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686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686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4953334</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耐磨衬套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190397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680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前齿轮室盖螺栓长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S127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672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STC安装螺丝</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69621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651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连杆盖螺栓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3013265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624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624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AFC铁管90度接头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S1047A</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618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止推轴承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3681149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610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610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随动件螺栓垫片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127362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595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柴油滤芯（油水分离器）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20003058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FS1040</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涨紧轮轴定位销</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68171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399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S603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550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排气支管垫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4907447（每车付四只）</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定位环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206196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摇臂室盖螺栓短</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3628196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摇臂室螺栓长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108602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525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密封圈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3035228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510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排气支管垫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4907446（每车付一只）</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510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管塞</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3628604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前齿轮室盖螺栓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102020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胶圈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129888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409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预润滑接头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3628961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节温器盖安装螺丝长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S163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PT泵驱动键</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S316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水泵驱动螺栓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S162A</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460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喷油器铜轴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4009247（窄)</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AFC防尘盖</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3058868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卡环</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3175573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416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自带垫圈螺栓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3010596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429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正时指针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206526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水滤座轴销钉</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8306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419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增压器进油接头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118346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燃油尺螺栓垫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127018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摇臂室螺栓短</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S125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384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3086040/3086016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3086016</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127454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中冷器水管链接螺栓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S119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351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水泵旁通管螺栓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103009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弹垫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63842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水泵放水开关</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S962E</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缸盖螺栓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3032633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429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中冷器水管链接螺栓垫片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S605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STC跨接管螺栓垫片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3023095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柴油滤清器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3315847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FF105D</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噪音隔离垫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3100895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呼吸器隔套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3202032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曲轴止推座螺栓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S105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增压器回油管螺栓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S172B</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中冷器螺栓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3011716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282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六角头螺栓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4101451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涨紧轮螺栓隔套</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3027728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273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439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排气管垫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3307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节温器座螺栓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S197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缸盖螺栓垫片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3629962</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燃油泵AFC直接头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112105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252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进水管卡子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43828A</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凸轮轴后盖板螺</w:t>
            </w:r>
            <w:r w:rsidRPr="00D91208">
              <w:rPr>
                <w:rFonts w:ascii="宋体" w:hAnsi="宋体" w:cs="宋体" w:hint="eastAsia"/>
                <w:color w:val="000000"/>
                <w:kern w:val="0"/>
                <w:sz w:val="21"/>
                <w:szCs w:val="21"/>
              </w:rPr>
              <w:lastRenderedPageBreak/>
              <w:t>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3014766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445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燃油泵电磁阀接头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3629437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o型密封圈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70415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水泵支架螺栓垫片</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108330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随动件螺栓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3002886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213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449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油尺螺栓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3001811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销</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107695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9</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198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张紧器调整螺杆螺母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S213A</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正时指针螺栓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206527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中冷呼吸器不带垫块螺栓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S104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随动件总成</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3642502-3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71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205439</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后盖板螺栓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S103D</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141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STC阀总成（后门铁板）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S164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外螺纹接头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3081950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滤清器滤网</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3008706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8</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459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风扇轮毂盖螺栓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69771</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135</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马达螺栓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158250-20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10</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六角头螺栓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3900633（M8*1.25*50）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26</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切断阀盖</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129839</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40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120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张紧轮固定螺栓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3176465</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2</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59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118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涨紧轮支架螺栓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3035697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39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117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燃油泵驱动螺栓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103023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6</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108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摇臂轴螺栓（短）</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205393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107</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107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发动机前支撑黄油接头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Pr>
                <w:rFonts w:ascii="宋体" w:hAnsi="宋体" w:cs="宋体" w:hint="eastAsia"/>
                <w:color w:val="000000"/>
                <w:kern w:val="0"/>
                <w:sz w:val="21"/>
                <w:szCs w:val="21"/>
              </w:rPr>
              <w:t>S</w:t>
            </w:r>
            <w:r w:rsidRPr="00D91208">
              <w:rPr>
                <w:rFonts w:ascii="宋体" w:hAnsi="宋体" w:cs="宋体" w:hint="eastAsia"/>
                <w:color w:val="000000"/>
                <w:kern w:val="0"/>
                <w:sz w:val="21"/>
                <w:szCs w:val="21"/>
              </w:rPr>
              <w:t>2268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104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104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S2268</w:t>
            </w: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前支承油管接头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S2268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104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104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469</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节温器堵头</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3628606</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25</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100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470</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张紧轮固定螺栓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S153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70</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70</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471</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胶圈</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154087</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3</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23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69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lastRenderedPageBreak/>
              <w:t>472</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水过滤器</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WF2073</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54</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54</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750"/>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473</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STC阀总成（后门铁板）</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S108B</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53</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53</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474</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100" w:firstLine="210"/>
              <w:jc w:val="left"/>
              <w:rPr>
                <w:rFonts w:ascii="宋体" w:hAnsi="宋体" w:cs="宋体"/>
                <w:color w:val="000000"/>
                <w:kern w:val="0"/>
                <w:sz w:val="21"/>
                <w:szCs w:val="21"/>
              </w:rPr>
            </w:pPr>
            <w:r w:rsidRPr="00D91208">
              <w:rPr>
                <w:rFonts w:ascii="宋体" w:hAnsi="宋体" w:cs="宋体" w:hint="eastAsia"/>
                <w:color w:val="000000"/>
                <w:kern w:val="0"/>
                <w:sz w:val="21"/>
                <w:szCs w:val="21"/>
              </w:rPr>
              <w:t>飞轮定位销</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131584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51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51</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475</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涨紧轮壳体盖螺栓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185804</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件</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49</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49</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476</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燃油泵减震胶垫</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3046200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48</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48</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477</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正六方螺母</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3201128</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只</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22</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22</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959" w:type="dxa"/>
            <w:tcBorders>
              <w:top w:val="nil"/>
              <w:left w:val="single" w:sz="4" w:space="0" w:color="auto"/>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center"/>
              <w:rPr>
                <w:rFonts w:ascii="宋体" w:hAnsi="宋体" w:cs="宋体"/>
                <w:color w:val="000000"/>
                <w:kern w:val="0"/>
                <w:sz w:val="21"/>
                <w:szCs w:val="21"/>
              </w:rPr>
            </w:pPr>
            <w:r w:rsidRPr="00D91208">
              <w:rPr>
                <w:rFonts w:ascii="宋体" w:hAnsi="宋体" w:cs="宋体" w:hint="eastAsia"/>
                <w:color w:val="000000"/>
                <w:kern w:val="0"/>
                <w:sz w:val="21"/>
                <w:szCs w:val="21"/>
              </w:rPr>
              <w:t>478</w:t>
            </w:r>
          </w:p>
        </w:tc>
        <w:tc>
          <w:tcPr>
            <w:tcW w:w="1701"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六角头螺栓</w:t>
            </w:r>
          </w:p>
        </w:tc>
        <w:tc>
          <w:tcPr>
            <w:tcW w:w="231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3902114（M8*1.25*30）</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颗</w:t>
            </w: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1</w:t>
            </w: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r w:rsidRPr="00D91208">
              <w:rPr>
                <w:rFonts w:ascii="宋体" w:hAnsi="宋体" w:cs="宋体" w:hint="eastAsia"/>
                <w:color w:val="000000"/>
                <w:kern w:val="0"/>
                <w:sz w:val="21"/>
                <w:szCs w:val="21"/>
              </w:rPr>
              <w:t>7</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ind w:firstLineChars="200" w:firstLine="420"/>
              <w:jc w:val="left"/>
              <w:rPr>
                <w:rFonts w:ascii="宋体" w:hAnsi="宋体" w:cs="宋体"/>
                <w:color w:val="000000"/>
                <w:kern w:val="0"/>
                <w:sz w:val="21"/>
                <w:szCs w:val="21"/>
              </w:rPr>
            </w:pPr>
          </w:p>
        </w:tc>
      </w:tr>
      <w:tr w:rsidR="002D0AA8" w:rsidRPr="000931AC" w:rsidTr="000F2646">
        <w:trPr>
          <w:trHeight w:val="375"/>
        </w:trPr>
        <w:tc>
          <w:tcPr>
            <w:tcW w:w="497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合计</w:t>
            </w:r>
          </w:p>
        </w:tc>
        <w:tc>
          <w:tcPr>
            <w:tcW w:w="829"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18434</w:t>
            </w:r>
          </w:p>
        </w:tc>
        <w:tc>
          <w:tcPr>
            <w:tcW w:w="966"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c>
          <w:tcPr>
            <w:tcW w:w="992"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c>
          <w:tcPr>
            <w:tcW w:w="1134"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13358786</w:t>
            </w:r>
          </w:p>
        </w:tc>
        <w:tc>
          <w:tcPr>
            <w:tcW w:w="958" w:type="dxa"/>
            <w:tcBorders>
              <w:top w:val="nil"/>
              <w:left w:val="nil"/>
              <w:bottom w:val="single" w:sz="4" w:space="0" w:color="auto"/>
              <w:right w:val="single" w:sz="4" w:space="0" w:color="auto"/>
            </w:tcBorders>
            <w:shd w:val="clear" w:color="auto" w:fill="auto"/>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p>
        </w:tc>
      </w:tr>
      <w:tr w:rsidR="002D0AA8" w:rsidRPr="000931AC" w:rsidTr="000F2646">
        <w:trPr>
          <w:trHeight w:val="480"/>
        </w:trPr>
        <w:tc>
          <w:tcPr>
            <w:tcW w:w="985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合计人民币（大写）：壹仟叁佰叁拾伍万捌仟柒佰捌拾陆元整</w:t>
            </w:r>
          </w:p>
          <w:p w:rsidR="002D0AA8" w:rsidRPr="00D91208" w:rsidRDefault="002D0AA8" w:rsidP="000F2646">
            <w:pPr>
              <w:widowControl/>
              <w:spacing w:line="400" w:lineRule="exact"/>
              <w:jc w:val="left"/>
              <w:rPr>
                <w:rFonts w:ascii="宋体" w:hAnsi="宋体" w:cs="宋体"/>
                <w:color w:val="000000"/>
                <w:kern w:val="0"/>
                <w:sz w:val="21"/>
                <w:szCs w:val="21"/>
              </w:rPr>
            </w:pPr>
            <w:r w:rsidRPr="00D91208">
              <w:rPr>
                <w:rFonts w:ascii="宋体" w:hAnsi="宋体" w:cs="宋体" w:hint="eastAsia"/>
                <w:color w:val="000000"/>
                <w:kern w:val="0"/>
                <w:sz w:val="21"/>
                <w:szCs w:val="21"/>
              </w:rPr>
              <w:t>以</w:t>
            </w:r>
            <w:r w:rsidRPr="00D91208">
              <w:rPr>
                <w:rFonts w:ascii="宋体" w:hAnsi="宋体" w:cs="宋体"/>
                <w:color w:val="000000"/>
                <w:kern w:val="0"/>
                <w:sz w:val="21"/>
                <w:szCs w:val="21"/>
              </w:rPr>
              <w:t>上价</w:t>
            </w:r>
            <w:r w:rsidRPr="00D91208">
              <w:rPr>
                <w:rFonts w:ascii="宋体" w:hAnsi="宋体" w:cs="宋体" w:hint="eastAsia"/>
                <w:color w:val="000000"/>
                <w:kern w:val="0"/>
                <w:sz w:val="21"/>
                <w:szCs w:val="21"/>
              </w:rPr>
              <w:t>格</w:t>
            </w:r>
            <w:r w:rsidRPr="00D91208">
              <w:rPr>
                <w:rFonts w:ascii="宋体" w:hAnsi="宋体" w:cs="宋体"/>
                <w:color w:val="000000"/>
                <w:kern w:val="0"/>
                <w:sz w:val="21"/>
                <w:szCs w:val="21"/>
              </w:rPr>
              <w:t>为不含税到货价。</w:t>
            </w:r>
          </w:p>
        </w:tc>
      </w:tr>
    </w:tbl>
    <w:p w:rsidR="002D0AA8" w:rsidRDefault="002D0AA8" w:rsidP="002D0AA8">
      <w:pPr>
        <w:spacing w:line="380" w:lineRule="exact"/>
        <w:ind w:firstLineChars="200" w:firstLine="480"/>
        <w:rPr>
          <w:rFonts w:ascii="宋体" w:hAnsi="宋体" w:cs="宋体"/>
          <w:sz w:val="24"/>
          <w:szCs w:val="24"/>
        </w:rPr>
      </w:pPr>
    </w:p>
    <w:p w:rsidR="002D0AA8" w:rsidRPr="00411D0C" w:rsidRDefault="002D0AA8" w:rsidP="002D0AA8">
      <w:pPr>
        <w:spacing w:line="360" w:lineRule="auto"/>
        <w:ind w:firstLineChars="200" w:firstLine="480"/>
        <w:rPr>
          <w:rFonts w:ascii="宋体" w:hAnsi="宋体" w:cs="宋体"/>
          <w:sz w:val="24"/>
          <w:szCs w:val="24"/>
        </w:rPr>
      </w:pPr>
      <w:r w:rsidRPr="00411D0C">
        <w:rPr>
          <w:rFonts w:ascii="宋体" w:hAnsi="宋体" w:cs="宋体" w:hint="eastAsia"/>
          <w:sz w:val="24"/>
          <w:szCs w:val="24"/>
        </w:rPr>
        <w:t>最高限价为不</w:t>
      </w:r>
      <w:r w:rsidRPr="00411D0C">
        <w:rPr>
          <w:rFonts w:ascii="宋体" w:hAnsi="宋体" w:cs="宋体"/>
          <w:sz w:val="24"/>
          <w:szCs w:val="24"/>
        </w:rPr>
        <w:t>含税</w:t>
      </w:r>
      <w:r w:rsidRPr="00411D0C">
        <w:rPr>
          <w:rFonts w:ascii="宋体" w:hAnsi="宋体" w:cs="宋体" w:hint="eastAsia"/>
          <w:sz w:val="24"/>
          <w:szCs w:val="24"/>
        </w:rPr>
        <w:t>到</w:t>
      </w:r>
      <w:r w:rsidRPr="00411D0C">
        <w:rPr>
          <w:rFonts w:ascii="宋体" w:hAnsi="宋体" w:cs="宋体"/>
          <w:sz w:val="24"/>
          <w:szCs w:val="24"/>
        </w:rPr>
        <w:t>货价</w:t>
      </w:r>
      <w:r w:rsidRPr="00411D0C">
        <w:rPr>
          <w:rFonts w:ascii="宋体" w:hAnsi="宋体" w:cs="宋体" w:hint="eastAsia"/>
          <w:sz w:val="24"/>
          <w:szCs w:val="24"/>
        </w:rPr>
        <w:t>，投标人的投标总报价不得超过最高限价总价，同时单项品种报价也不得超过其单</w:t>
      </w:r>
      <w:r w:rsidRPr="00411D0C">
        <w:rPr>
          <w:rFonts w:ascii="宋体" w:hAnsi="宋体" w:cs="宋体"/>
          <w:sz w:val="24"/>
          <w:szCs w:val="24"/>
        </w:rPr>
        <w:t>项</w:t>
      </w:r>
      <w:r w:rsidRPr="00411D0C">
        <w:rPr>
          <w:rFonts w:ascii="宋体" w:hAnsi="宋体" w:cs="宋体" w:hint="eastAsia"/>
          <w:sz w:val="24"/>
          <w:szCs w:val="24"/>
        </w:rPr>
        <w:t>最高限价，否则，将被认定为废标。</w:t>
      </w:r>
    </w:p>
    <w:p w:rsidR="002D0AA8" w:rsidRPr="00411D0C" w:rsidRDefault="002D0AA8" w:rsidP="002D0AA8">
      <w:pPr>
        <w:spacing w:line="360" w:lineRule="auto"/>
        <w:ind w:firstLineChars="200" w:firstLine="480"/>
        <w:rPr>
          <w:rFonts w:ascii="宋体" w:cs="宋体"/>
          <w:sz w:val="24"/>
          <w:szCs w:val="24"/>
        </w:rPr>
      </w:pPr>
      <w:r w:rsidRPr="00411D0C">
        <w:rPr>
          <w:rFonts w:ascii="宋体" w:hAnsi="宋体" w:cs="宋体" w:hint="eastAsia"/>
          <w:sz w:val="24"/>
          <w:szCs w:val="24"/>
        </w:rPr>
        <w:t>具体范围以采购人提供的项目技术需求及相关资料为准。</w:t>
      </w:r>
    </w:p>
    <w:p w:rsidR="002D0AA8" w:rsidRPr="00411D0C" w:rsidRDefault="002D0AA8" w:rsidP="002D0AA8">
      <w:pPr>
        <w:pStyle w:val="3"/>
        <w:spacing w:before="0" w:after="0" w:line="360" w:lineRule="auto"/>
        <w:rPr>
          <w:rFonts w:ascii="宋体" w:cs="宋体"/>
          <w:sz w:val="24"/>
          <w:szCs w:val="24"/>
        </w:rPr>
      </w:pPr>
      <w:bookmarkStart w:id="11" w:name="_Toc41290888"/>
      <w:r w:rsidRPr="00411D0C">
        <w:rPr>
          <w:rFonts w:ascii="宋体" w:hAnsi="宋体" w:cs="宋体" w:hint="eastAsia"/>
          <w:sz w:val="24"/>
          <w:szCs w:val="24"/>
        </w:rPr>
        <w:t>二、资金来源</w:t>
      </w:r>
      <w:bookmarkEnd w:id="6"/>
      <w:bookmarkEnd w:id="7"/>
      <w:bookmarkEnd w:id="8"/>
      <w:bookmarkEnd w:id="11"/>
    </w:p>
    <w:p w:rsidR="002D0AA8" w:rsidRPr="00411D0C" w:rsidRDefault="002D0AA8" w:rsidP="002D0AA8">
      <w:pPr>
        <w:spacing w:line="360" w:lineRule="auto"/>
        <w:ind w:firstLineChars="200" w:firstLine="480"/>
        <w:rPr>
          <w:rFonts w:ascii="宋体" w:cs="宋体"/>
          <w:sz w:val="24"/>
          <w:szCs w:val="24"/>
        </w:rPr>
      </w:pPr>
      <w:r w:rsidRPr="00411D0C">
        <w:rPr>
          <w:rFonts w:ascii="宋体" w:hAnsi="宋体" w:cs="宋体" w:hint="eastAsia"/>
          <w:sz w:val="24"/>
          <w:szCs w:val="24"/>
        </w:rPr>
        <w:t>企业自筹资金。</w:t>
      </w:r>
    </w:p>
    <w:p w:rsidR="002D0AA8" w:rsidRPr="00411D0C" w:rsidRDefault="002D0AA8" w:rsidP="002D0AA8">
      <w:pPr>
        <w:pStyle w:val="3"/>
        <w:spacing w:before="0" w:after="0" w:line="360" w:lineRule="auto"/>
        <w:rPr>
          <w:rFonts w:ascii="宋体" w:cs="宋体"/>
          <w:sz w:val="24"/>
          <w:szCs w:val="24"/>
        </w:rPr>
      </w:pPr>
      <w:bookmarkStart w:id="12" w:name="_Toc509306209"/>
      <w:bookmarkStart w:id="13" w:name="_Toc342913390"/>
      <w:bookmarkStart w:id="14" w:name="_Toc509306307"/>
      <w:bookmarkStart w:id="15" w:name="_Toc487204773"/>
      <w:bookmarkStart w:id="16" w:name="_Toc41290889"/>
      <w:r w:rsidRPr="00411D0C">
        <w:rPr>
          <w:rFonts w:ascii="宋体" w:hAnsi="宋体" w:cs="宋体" w:hint="eastAsia"/>
          <w:sz w:val="24"/>
          <w:szCs w:val="24"/>
        </w:rPr>
        <w:t>三、资格要求</w:t>
      </w:r>
      <w:bookmarkEnd w:id="12"/>
      <w:bookmarkEnd w:id="13"/>
      <w:bookmarkEnd w:id="14"/>
      <w:bookmarkEnd w:id="15"/>
      <w:bookmarkEnd w:id="16"/>
    </w:p>
    <w:p w:rsidR="002D0AA8" w:rsidRPr="00411D0C" w:rsidRDefault="002D0AA8" w:rsidP="002D0AA8">
      <w:pPr>
        <w:pStyle w:val="15"/>
        <w:spacing w:line="360" w:lineRule="auto"/>
        <w:ind w:firstLineChars="200" w:firstLine="480"/>
        <w:rPr>
          <w:rFonts w:hAnsi="宋体" w:cs="Times New Roman"/>
          <w:sz w:val="24"/>
          <w:szCs w:val="24"/>
        </w:rPr>
      </w:pPr>
      <w:r w:rsidRPr="00411D0C">
        <w:rPr>
          <w:rFonts w:hAnsi="宋体" w:hint="eastAsia"/>
          <w:sz w:val="24"/>
          <w:szCs w:val="24"/>
        </w:rPr>
        <w:t>询价供应商是指向采购人提供货物、工程或者服务的法人、其他组织或者自然人。以下简称供应商。</w:t>
      </w:r>
    </w:p>
    <w:p w:rsidR="002D0AA8" w:rsidRPr="00411D0C" w:rsidRDefault="002D0AA8" w:rsidP="002D0AA8">
      <w:pPr>
        <w:pStyle w:val="15"/>
        <w:spacing w:line="360" w:lineRule="auto"/>
        <w:ind w:firstLineChars="200" w:firstLine="480"/>
        <w:rPr>
          <w:rFonts w:hAnsi="宋体" w:cs="Times New Roman"/>
          <w:sz w:val="24"/>
          <w:szCs w:val="24"/>
        </w:rPr>
      </w:pPr>
      <w:r w:rsidRPr="00411D0C">
        <w:rPr>
          <w:rFonts w:hAnsi="宋体" w:hint="eastAsia"/>
          <w:sz w:val="24"/>
          <w:szCs w:val="24"/>
        </w:rPr>
        <w:t>合格的供应商应符合下列条件：</w:t>
      </w:r>
    </w:p>
    <w:p w:rsidR="002D0AA8" w:rsidRPr="00411D0C" w:rsidRDefault="002D0AA8" w:rsidP="002D0AA8">
      <w:pPr>
        <w:pStyle w:val="15"/>
        <w:spacing w:line="360" w:lineRule="auto"/>
        <w:ind w:firstLineChars="200" w:firstLine="480"/>
        <w:rPr>
          <w:rFonts w:hAnsi="宋体" w:cs="Times New Roman"/>
          <w:sz w:val="24"/>
          <w:szCs w:val="24"/>
        </w:rPr>
      </w:pPr>
      <w:r w:rsidRPr="00411D0C">
        <w:rPr>
          <w:rFonts w:hAnsi="宋体" w:hint="eastAsia"/>
          <w:sz w:val="24"/>
          <w:szCs w:val="24"/>
        </w:rPr>
        <w:t>（一）一般资格条件</w:t>
      </w:r>
    </w:p>
    <w:p w:rsidR="002D0AA8" w:rsidRPr="001D1E77" w:rsidRDefault="002D0AA8" w:rsidP="002D0AA8">
      <w:pPr>
        <w:pStyle w:val="15"/>
        <w:spacing w:line="360" w:lineRule="auto"/>
        <w:ind w:firstLineChars="200" w:firstLine="480"/>
        <w:rPr>
          <w:rFonts w:hAnsi="宋体"/>
          <w:sz w:val="24"/>
          <w:szCs w:val="24"/>
        </w:rPr>
      </w:pPr>
      <w:r w:rsidRPr="001D1E77">
        <w:rPr>
          <w:rFonts w:hAnsi="宋体"/>
          <w:sz w:val="24"/>
          <w:szCs w:val="24"/>
        </w:rPr>
        <w:t>1、具有独立承担民事责任的能力；</w:t>
      </w:r>
    </w:p>
    <w:p w:rsidR="002D0AA8" w:rsidRPr="001D1E77" w:rsidRDefault="002D0AA8" w:rsidP="002D0AA8">
      <w:pPr>
        <w:pStyle w:val="15"/>
        <w:spacing w:line="360" w:lineRule="auto"/>
        <w:ind w:firstLineChars="200" w:firstLine="480"/>
        <w:rPr>
          <w:rFonts w:hAnsi="宋体"/>
          <w:sz w:val="24"/>
          <w:szCs w:val="24"/>
        </w:rPr>
      </w:pPr>
      <w:r>
        <w:rPr>
          <w:rFonts w:hAnsi="宋体" w:hint="eastAsia"/>
          <w:sz w:val="24"/>
          <w:szCs w:val="24"/>
        </w:rPr>
        <w:t>2</w:t>
      </w:r>
      <w:r w:rsidRPr="001D1E77">
        <w:rPr>
          <w:rFonts w:hAnsi="宋体"/>
          <w:sz w:val="24"/>
          <w:szCs w:val="24"/>
        </w:rPr>
        <w:t>、具有履行合同所必需的设备和专业技术能力；</w:t>
      </w:r>
    </w:p>
    <w:p w:rsidR="002D0AA8" w:rsidRPr="001D1E77" w:rsidRDefault="002D0AA8" w:rsidP="002D0AA8">
      <w:pPr>
        <w:pStyle w:val="15"/>
        <w:spacing w:line="360" w:lineRule="auto"/>
        <w:ind w:firstLineChars="200" w:firstLine="480"/>
        <w:rPr>
          <w:rFonts w:hAnsi="宋体"/>
          <w:sz w:val="24"/>
          <w:szCs w:val="24"/>
        </w:rPr>
      </w:pPr>
      <w:r>
        <w:rPr>
          <w:rFonts w:hAnsi="宋体" w:hint="eastAsia"/>
          <w:sz w:val="24"/>
          <w:szCs w:val="24"/>
        </w:rPr>
        <w:t>3</w:t>
      </w:r>
      <w:r w:rsidRPr="001D1E77">
        <w:rPr>
          <w:rFonts w:hAnsi="宋体"/>
          <w:sz w:val="24"/>
          <w:szCs w:val="24"/>
        </w:rPr>
        <w:t>、</w:t>
      </w:r>
      <w:r w:rsidRPr="001D1E77">
        <w:rPr>
          <w:rFonts w:hAnsi="宋体" w:hint="eastAsia"/>
          <w:sz w:val="24"/>
          <w:szCs w:val="24"/>
        </w:rPr>
        <w:t>近</w:t>
      </w:r>
      <w:r w:rsidRPr="001D1E77">
        <w:rPr>
          <w:rFonts w:hAnsi="宋体"/>
          <w:sz w:val="24"/>
          <w:szCs w:val="24"/>
        </w:rPr>
        <w:t>三年内，在经营活动中没有重大违法记录。</w:t>
      </w:r>
    </w:p>
    <w:p w:rsidR="002D0AA8" w:rsidRPr="001D1E77" w:rsidRDefault="002D0AA8" w:rsidP="002D0AA8">
      <w:pPr>
        <w:pStyle w:val="15"/>
        <w:spacing w:line="360" w:lineRule="auto"/>
        <w:ind w:firstLineChars="200" w:firstLine="480"/>
        <w:rPr>
          <w:rFonts w:hAnsi="宋体"/>
          <w:sz w:val="24"/>
          <w:szCs w:val="24"/>
        </w:rPr>
      </w:pPr>
      <w:r>
        <w:rPr>
          <w:rFonts w:hAnsi="宋体" w:hint="eastAsia"/>
          <w:sz w:val="24"/>
          <w:szCs w:val="24"/>
        </w:rPr>
        <w:t>4</w:t>
      </w:r>
      <w:r w:rsidRPr="001D1E77">
        <w:rPr>
          <w:rFonts w:hAnsi="宋体"/>
          <w:sz w:val="24"/>
          <w:szCs w:val="24"/>
        </w:rPr>
        <w:t>、法律、行政法规规定的其他条件。</w:t>
      </w:r>
    </w:p>
    <w:p w:rsidR="002D0AA8" w:rsidRPr="00411D0C" w:rsidRDefault="002D0AA8" w:rsidP="002D0AA8">
      <w:pPr>
        <w:pStyle w:val="ab"/>
        <w:spacing w:line="360" w:lineRule="auto"/>
        <w:ind w:firstLineChars="200" w:firstLine="482"/>
        <w:rPr>
          <w:rFonts w:hAnsi="宋体" w:cs="Times New Roman"/>
          <w:b/>
          <w:bCs/>
          <w:sz w:val="24"/>
          <w:szCs w:val="24"/>
        </w:rPr>
      </w:pPr>
      <w:r>
        <w:rPr>
          <w:rFonts w:hAnsi="宋体" w:hint="eastAsia"/>
          <w:b/>
          <w:bCs/>
          <w:sz w:val="24"/>
          <w:szCs w:val="24"/>
        </w:rPr>
        <w:t>注：需提供证明材料详见询价通知书第五</w:t>
      </w:r>
      <w:r w:rsidRPr="00411D0C">
        <w:rPr>
          <w:rFonts w:hAnsi="宋体" w:hint="eastAsia"/>
          <w:b/>
          <w:bCs/>
          <w:sz w:val="24"/>
          <w:szCs w:val="24"/>
        </w:rPr>
        <w:t>篇。</w:t>
      </w:r>
    </w:p>
    <w:p w:rsidR="002D0AA8" w:rsidRDefault="002D0AA8" w:rsidP="002D0AA8">
      <w:pPr>
        <w:pStyle w:val="15"/>
        <w:spacing w:line="360" w:lineRule="auto"/>
        <w:ind w:firstLineChars="100" w:firstLine="240"/>
        <w:rPr>
          <w:rFonts w:hAnsi="宋体"/>
          <w:sz w:val="24"/>
          <w:szCs w:val="24"/>
        </w:rPr>
      </w:pPr>
      <w:r>
        <w:rPr>
          <w:rFonts w:hAnsi="宋体" w:hint="eastAsia"/>
          <w:sz w:val="24"/>
          <w:szCs w:val="24"/>
        </w:rPr>
        <w:t>（二）</w:t>
      </w:r>
      <w:r w:rsidRPr="00411D0C">
        <w:rPr>
          <w:rFonts w:hAnsi="宋体" w:hint="eastAsia"/>
          <w:sz w:val="24"/>
          <w:szCs w:val="24"/>
        </w:rPr>
        <w:t>特定资格条件</w:t>
      </w:r>
    </w:p>
    <w:p w:rsidR="002D0AA8" w:rsidRPr="008408BB" w:rsidRDefault="002D0AA8" w:rsidP="002D0AA8">
      <w:pPr>
        <w:pStyle w:val="15"/>
        <w:spacing w:line="400" w:lineRule="exact"/>
        <w:ind w:firstLineChars="200" w:firstLine="480"/>
        <w:rPr>
          <w:rFonts w:hAnsi="宋体"/>
        </w:rPr>
      </w:pPr>
      <w:r w:rsidRPr="00B864A5">
        <w:rPr>
          <w:rFonts w:hAnsi="宋体" w:hint="eastAsia"/>
          <w:sz w:val="24"/>
          <w:szCs w:val="24"/>
        </w:rPr>
        <w:t>1、投</w:t>
      </w:r>
      <w:r w:rsidRPr="00B864A5">
        <w:rPr>
          <w:rFonts w:hAnsi="宋体"/>
          <w:sz w:val="24"/>
          <w:szCs w:val="24"/>
        </w:rPr>
        <w:t>标人</w:t>
      </w:r>
      <w:r w:rsidRPr="00B864A5">
        <w:rPr>
          <w:rFonts w:hAnsi="宋体" w:hint="eastAsia"/>
          <w:sz w:val="24"/>
          <w:szCs w:val="24"/>
        </w:rPr>
        <w:t>是具有工商行政主管部门颁发有效营业执照的独立法人，企业注册资金≥400万元；</w:t>
      </w:r>
      <w:r w:rsidRPr="00411D0C">
        <w:rPr>
          <w:rFonts w:hAnsi="宋体" w:hint="eastAsia"/>
          <w:sz w:val="24"/>
          <w:szCs w:val="24"/>
        </w:rPr>
        <w:t>（须提供营业执照复印件并加盖竟标人公章）</w:t>
      </w:r>
    </w:p>
    <w:p w:rsidR="002D0AA8" w:rsidRPr="00B864A5" w:rsidRDefault="002D0AA8" w:rsidP="002D0AA8">
      <w:pPr>
        <w:pStyle w:val="15"/>
        <w:spacing w:line="400" w:lineRule="exact"/>
        <w:ind w:firstLineChars="200" w:firstLine="480"/>
        <w:rPr>
          <w:rFonts w:hAnsi="宋体"/>
          <w:sz w:val="24"/>
          <w:szCs w:val="24"/>
        </w:rPr>
      </w:pPr>
      <w:r w:rsidRPr="00B864A5">
        <w:rPr>
          <w:rFonts w:hAnsi="宋体" w:hint="eastAsia"/>
          <w:sz w:val="24"/>
          <w:szCs w:val="24"/>
        </w:rPr>
        <w:lastRenderedPageBreak/>
        <w:t>2、投</w:t>
      </w:r>
      <w:r w:rsidRPr="00B864A5">
        <w:rPr>
          <w:rFonts w:hAnsi="宋体"/>
          <w:sz w:val="24"/>
          <w:szCs w:val="24"/>
        </w:rPr>
        <w:t>标人</w:t>
      </w:r>
      <w:r w:rsidRPr="00B864A5">
        <w:rPr>
          <w:rFonts w:hAnsi="宋体" w:hint="eastAsia"/>
          <w:sz w:val="24"/>
          <w:szCs w:val="24"/>
        </w:rPr>
        <w:t>须具有康明斯（中国）投资有限公司的授权的经销商或代理商或贸易商，要求授权内容必须为矿山市场和有本次采购项目所涉及的进口发动机机型授权，须提供发动机制造商的授权书；</w:t>
      </w:r>
    </w:p>
    <w:p w:rsidR="002D0AA8" w:rsidRPr="008408BB" w:rsidRDefault="002D0AA8" w:rsidP="002D0AA8">
      <w:pPr>
        <w:pStyle w:val="15"/>
        <w:spacing w:line="400" w:lineRule="exact"/>
        <w:ind w:firstLineChars="200" w:firstLine="480"/>
        <w:rPr>
          <w:rFonts w:hAnsi="宋体"/>
        </w:rPr>
      </w:pPr>
      <w:r w:rsidRPr="00B864A5">
        <w:rPr>
          <w:rFonts w:hAnsi="宋体" w:hint="eastAsia"/>
          <w:sz w:val="24"/>
          <w:szCs w:val="24"/>
        </w:rPr>
        <w:t>3、投标人经营范围包含汽车维修经营业务；近</w:t>
      </w:r>
      <w:r w:rsidRPr="00B864A5">
        <w:rPr>
          <w:rFonts w:hAnsi="宋体"/>
          <w:sz w:val="24"/>
          <w:szCs w:val="24"/>
        </w:rPr>
        <w:t>3</w:t>
      </w:r>
      <w:r w:rsidRPr="00B864A5">
        <w:rPr>
          <w:rFonts w:hAnsi="宋体" w:hint="eastAsia"/>
          <w:sz w:val="24"/>
          <w:szCs w:val="24"/>
        </w:rPr>
        <w:t>年来</w:t>
      </w:r>
      <w:r w:rsidRPr="00B864A5">
        <w:rPr>
          <w:rFonts w:hAnsi="宋体"/>
          <w:sz w:val="24"/>
          <w:szCs w:val="24"/>
        </w:rPr>
        <w:t>有</w:t>
      </w:r>
      <w:r w:rsidRPr="00B864A5">
        <w:rPr>
          <w:rFonts w:hAnsi="宋体" w:hint="eastAsia"/>
          <w:sz w:val="24"/>
          <w:szCs w:val="24"/>
        </w:rPr>
        <w:t>K38发</w:t>
      </w:r>
      <w:r w:rsidRPr="00B864A5">
        <w:rPr>
          <w:rFonts w:hAnsi="宋体"/>
          <w:sz w:val="24"/>
          <w:szCs w:val="24"/>
        </w:rPr>
        <w:t>动机维修</w:t>
      </w:r>
      <w:r w:rsidRPr="00B864A5">
        <w:rPr>
          <w:rFonts w:hAnsi="宋体" w:hint="eastAsia"/>
          <w:sz w:val="24"/>
          <w:szCs w:val="24"/>
        </w:rPr>
        <w:t>业</w:t>
      </w:r>
      <w:r w:rsidRPr="00B864A5">
        <w:rPr>
          <w:rFonts w:hAnsi="宋体"/>
          <w:sz w:val="24"/>
          <w:szCs w:val="24"/>
        </w:rPr>
        <w:t>务</w:t>
      </w:r>
      <w:r w:rsidRPr="00B864A5">
        <w:rPr>
          <w:rFonts w:hAnsi="宋体" w:hint="eastAsia"/>
          <w:sz w:val="24"/>
          <w:szCs w:val="24"/>
        </w:rPr>
        <w:t>1个</w:t>
      </w:r>
      <w:r w:rsidRPr="00B864A5">
        <w:rPr>
          <w:rFonts w:hAnsi="宋体"/>
          <w:sz w:val="24"/>
          <w:szCs w:val="24"/>
        </w:rPr>
        <w:t>以上</w:t>
      </w:r>
      <w:r w:rsidRPr="00B864A5">
        <w:rPr>
          <w:rFonts w:hAnsi="宋体" w:hint="eastAsia"/>
          <w:sz w:val="24"/>
          <w:szCs w:val="24"/>
        </w:rPr>
        <w:t>、且</w:t>
      </w:r>
      <w:r w:rsidRPr="00B864A5">
        <w:rPr>
          <w:rFonts w:hAnsi="宋体"/>
          <w:sz w:val="24"/>
          <w:szCs w:val="24"/>
        </w:rPr>
        <w:t>维修</w:t>
      </w:r>
      <w:r w:rsidRPr="00B864A5">
        <w:rPr>
          <w:rFonts w:hAnsi="宋体" w:hint="eastAsia"/>
          <w:sz w:val="24"/>
          <w:szCs w:val="24"/>
        </w:rPr>
        <w:t>K38发</w:t>
      </w:r>
      <w:r w:rsidRPr="00B864A5">
        <w:rPr>
          <w:rFonts w:hAnsi="宋体"/>
          <w:sz w:val="24"/>
          <w:szCs w:val="24"/>
        </w:rPr>
        <w:t>动机维修</w:t>
      </w:r>
      <w:r w:rsidRPr="00B864A5">
        <w:rPr>
          <w:rFonts w:hAnsi="宋体" w:hint="eastAsia"/>
          <w:sz w:val="24"/>
          <w:szCs w:val="24"/>
        </w:rPr>
        <w:t>业</w:t>
      </w:r>
      <w:r w:rsidRPr="00B864A5">
        <w:rPr>
          <w:rFonts w:hAnsi="宋体"/>
          <w:sz w:val="24"/>
          <w:szCs w:val="24"/>
        </w:rPr>
        <w:t>务业绩不</w:t>
      </w:r>
      <w:r w:rsidRPr="00B864A5">
        <w:rPr>
          <w:rFonts w:hAnsi="宋体" w:hint="eastAsia"/>
          <w:sz w:val="24"/>
          <w:szCs w:val="24"/>
        </w:rPr>
        <w:t>低</w:t>
      </w:r>
      <w:r w:rsidRPr="00B864A5">
        <w:rPr>
          <w:rFonts w:hAnsi="宋体"/>
          <w:sz w:val="24"/>
          <w:szCs w:val="24"/>
        </w:rPr>
        <w:t>于</w:t>
      </w:r>
      <w:r w:rsidRPr="00B864A5">
        <w:rPr>
          <w:rFonts w:hAnsi="宋体" w:hint="eastAsia"/>
          <w:sz w:val="24"/>
          <w:szCs w:val="24"/>
        </w:rPr>
        <w:t>200万</w:t>
      </w:r>
      <w:r w:rsidRPr="00B864A5">
        <w:rPr>
          <w:rFonts w:hAnsi="宋体"/>
          <w:sz w:val="24"/>
          <w:szCs w:val="24"/>
        </w:rPr>
        <w:t>元</w:t>
      </w:r>
      <w:r w:rsidRPr="00B864A5">
        <w:rPr>
          <w:rFonts w:hAnsi="宋体" w:hint="eastAsia"/>
          <w:sz w:val="24"/>
          <w:szCs w:val="24"/>
        </w:rPr>
        <w:t>的（须提供合同复印件或</w:t>
      </w:r>
      <w:r w:rsidRPr="00B864A5">
        <w:rPr>
          <w:rFonts w:hAnsi="宋体"/>
          <w:sz w:val="24"/>
          <w:szCs w:val="24"/>
        </w:rPr>
        <w:t>发</w:t>
      </w:r>
      <w:r w:rsidRPr="00B864A5">
        <w:rPr>
          <w:rFonts w:hAnsi="宋体" w:hint="eastAsia"/>
          <w:sz w:val="24"/>
          <w:szCs w:val="24"/>
        </w:rPr>
        <w:t>票</w:t>
      </w:r>
      <w:r w:rsidRPr="00B864A5">
        <w:rPr>
          <w:rFonts w:hAnsi="宋体"/>
          <w:sz w:val="24"/>
          <w:szCs w:val="24"/>
        </w:rPr>
        <w:t>复印件佐证</w:t>
      </w:r>
      <w:r w:rsidRPr="00B864A5">
        <w:rPr>
          <w:rFonts w:hAnsi="宋体" w:hint="eastAsia"/>
          <w:sz w:val="24"/>
          <w:szCs w:val="24"/>
        </w:rPr>
        <w:t>）；在人员、设备、资金等方面具有相应的能力；</w:t>
      </w:r>
    </w:p>
    <w:p w:rsidR="002D0AA8" w:rsidRPr="00B864A5" w:rsidRDefault="002D0AA8" w:rsidP="002D0AA8">
      <w:pPr>
        <w:pStyle w:val="15"/>
        <w:spacing w:line="400" w:lineRule="exact"/>
        <w:ind w:firstLineChars="200" w:firstLine="480"/>
        <w:rPr>
          <w:rFonts w:hAnsi="宋体"/>
          <w:sz w:val="24"/>
          <w:szCs w:val="24"/>
        </w:rPr>
      </w:pPr>
      <w:r w:rsidRPr="00B864A5">
        <w:rPr>
          <w:rFonts w:hAnsi="宋体" w:hint="eastAsia"/>
          <w:sz w:val="24"/>
          <w:szCs w:val="24"/>
        </w:rPr>
        <w:t>4、有</w:t>
      </w:r>
      <w:r w:rsidRPr="00B864A5">
        <w:rPr>
          <w:rFonts w:hAnsi="宋体"/>
          <w:sz w:val="24"/>
          <w:szCs w:val="24"/>
        </w:rPr>
        <w:t>3</w:t>
      </w:r>
      <w:r w:rsidRPr="00B864A5">
        <w:rPr>
          <w:rFonts w:hAnsi="宋体" w:hint="eastAsia"/>
          <w:sz w:val="24"/>
          <w:szCs w:val="24"/>
        </w:rPr>
        <w:t>年以上年平均销售额400万元以上的类似生产或销售经验（须提供合同复印件）；在人员、设备、资金等方面具有相应的能力；</w:t>
      </w:r>
    </w:p>
    <w:p w:rsidR="002D0AA8" w:rsidRPr="00B864A5" w:rsidRDefault="002D0AA8" w:rsidP="002D0AA8">
      <w:pPr>
        <w:pStyle w:val="15"/>
        <w:spacing w:line="400" w:lineRule="exact"/>
        <w:ind w:firstLineChars="200" w:firstLine="480"/>
        <w:rPr>
          <w:rFonts w:hAnsi="宋体"/>
          <w:sz w:val="24"/>
          <w:szCs w:val="24"/>
        </w:rPr>
      </w:pPr>
      <w:r w:rsidRPr="00B864A5">
        <w:rPr>
          <w:rFonts w:hAnsi="宋体"/>
          <w:sz w:val="24"/>
          <w:szCs w:val="24"/>
        </w:rPr>
        <w:t>5</w:t>
      </w:r>
      <w:r w:rsidRPr="00B864A5">
        <w:rPr>
          <w:rFonts w:hAnsi="宋体" w:hint="eastAsia"/>
          <w:sz w:val="24"/>
          <w:szCs w:val="24"/>
        </w:rPr>
        <w:t>、不</w:t>
      </w:r>
      <w:r w:rsidRPr="00B864A5">
        <w:rPr>
          <w:rFonts w:hAnsi="宋体"/>
          <w:sz w:val="24"/>
          <w:szCs w:val="24"/>
        </w:rPr>
        <w:t>接受成立不</w:t>
      </w:r>
      <w:r w:rsidRPr="00B864A5">
        <w:rPr>
          <w:rFonts w:hAnsi="宋体" w:hint="eastAsia"/>
          <w:sz w:val="24"/>
          <w:szCs w:val="24"/>
        </w:rPr>
        <w:t>满一</w:t>
      </w:r>
      <w:r w:rsidRPr="00B864A5">
        <w:rPr>
          <w:rFonts w:hAnsi="宋体"/>
          <w:sz w:val="24"/>
          <w:szCs w:val="24"/>
        </w:rPr>
        <w:t>年的代理商、</w:t>
      </w:r>
      <w:r w:rsidRPr="00B864A5">
        <w:rPr>
          <w:rFonts w:hAnsi="宋体" w:hint="eastAsia"/>
          <w:sz w:val="24"/>
          <w:szCs w:val="24"/>
        </w:rPr>
        <w:t>经</w:t>
      </w:r>
      <w:r w:rsidRPr="00B864A5">
        <w:rPr>
          <w:rFonts w:hAnsi="宋体"/>
          <w:sz w:val="24"/>
          <w:szCs w:val="24"/>
        </w:rPr>
        <w:t>销商、</w:t>
      </w:r>
      <w:r w:rsidRPr="00B864A5">
        <w:rPr>
          <w:rFonts w:hAnsi="宋体" w:hint="eastAsia"/>
          <w:sz w:val="24"/>
          <w:szCs w:val="24"/>
        </w:rPr>
        <w:t>贸易</w:t>
      </w:r>
      <w:r w:rsidRPr="00B864A5">
        <w:rPr>
          <w:rFonts w:hAnsi="宋体"/>
          <w:sz w:val="24"/>
          <w:szCs w:val="24"/>
        </w:rPr>
        <w:t>商参与</w:t>
      </w:r>
      <w:r w:rsidRPr="00B864A5">
        <w:rPr>
          <w:rFonts w:hAnsi="宋体" w:hint="eastAsia"/>
          <w:sz w:val="24"/>
          <w:szCs w:val="24"/>
        </w:rPr>
        <w:t>竞</w:t>
      </w:r>
      <w:r w:rsidRPr="00B864A5">
        <w:rPr>
          <w:rFonts w:hAnsi="宋体"/>
          <w:sz w:val="24"/>
          <w:szCs w:val="24"/>
        </w:rPr>
        <w:t>标</w:t>
      </w:r>
    </w:p>
    <w:p w:rsidR="002D0AA8" w:rsidRPr="00B864A5" w:rsidRDefault="002D0AA8" w:rsidP="002D0AA8">
      <w:pPr>
        <w:pStyle w:val="15"/>
        <w:spacing w:line="400" w:lineRule="exact"/>
        <w:ind w:firstLineChars="200" w:firstLine="480"/>
        <w:rPr>
          <w:rFonts w:hAnsi="宋体"/>
          <w:sz w:val="24"/>
          <w:szCs w:val="24"/>
        </w:rPr>
      </w:pPr>
      <w:r w:rsidRPr="00B864A5">
        <w:rPr>
          <w:rFonts w:hAnsi="宋体" w:hint="eastAsia"/>
          <w:sz w:val="24"/>
          <w:szCs w:val="24"/>
        </w:rPr>
        <w:t>6、本次招标不接受联合体投标。</w:t>
      </w:r>
    </w:p>
    <w:p w:rsidR="002D0AA8" w:rsidRDefault="002D0AA8" w:rsidP="002D0AA8">
      <w:pPr>
        <w:pStyle w:val="15"/>
        <w:spacing w:line="380" w:lineRule="exact"/>
        <w:ind w:firstLineChars="200" w:firstLine="480"/>
        <w:rPr>
          <w:rFonts w:hAnsi="宋体"/>
          <w:sz w:val="24"/>
          <w:szCs w:val="24"/>
        </w:rPr>
      </w:pPr>
      <w:r w:rsidRPr="00B864A5">
        <w:rPr>
          <w:rFonts w:hAnsi="宋体"/>
          <w:sz w:val="24"/>
          <w:szCs w:val="24"/>
        </w:rPr>
        <w:t>7</w:t>
      </w:r>
      <w:r w:rsidRPr="00B864A5">
        <w:rPr>
          <w:rFonts w:hAnsi="宋体" w:hint="eastAsia"/>
          <w:sz w:val="24"/>
          <w:szCs w:val="24"/>
        </w:rPr>
        <w:t>、不接受与重钢领导人员及其亲属有任何关联，其法定代表人、持股股东、业务经办人员涉及重钢离职人员，存在重钢离职人员与比选人有业务往来等情况的企业参与竞选（不含改制企业）。</w:t>
      </w:r>
    </w:p>
    <w:p w:rsidR="002D0AA8" w:rsidRPr="00411D0C" w:rsidRDefault="002D0AA8" w:rsidP="002D0AA8">
      <w:pPr>
        <w:pStyle w:val="15"/>
        <w:spacing w:line="380" w:lineRule="exact"/>
        <w:ind w:firstLineChars="200" w:firstLine="480"/>
        <w:rPr>
          <w:rFonts w:hAnsi="宋体" w:cs="Times New Roman"/>
          <w:sz w:val="24"/>
          <w:szCs w:val="24"/>
        </w:rPr>
      </w:pPr>
      <w:r w:rsidRPr="00411D0C">
        <w:rPr>
          <w:rFonts w:hAnsi="宋体" w:hint="eastAsia"/>
          <w:sz w:val="24"/>
          <w:szCs w:val="24"/>
        </w:rPr>
        <w:t>注：①由供应商自行声明是否满足诚信要求，如声明与实际不符，将被取消竞标或中选资格，其竞标保证金不予退还。</w:t>
      </w:r>
    </w:p>
    <w:p w:rsidR="002D0AA8" w:rsidRPr="004E68EE" w:rsidRDefault="002D0AA8" w:rsidP="002D0AA8">
      <w:pPr>
        <w:pStyle w:val="15"/>
        <w:spacing w:line="380" w:lineRule="exact"/>
        <w:ind w:firstLineChars="200" w:firstLine="480"/>
      </w:pPr>
      <w:r w:rsidRPr="00411D0C">
        <w:rPr>
          <w:rFonts w:hAnsi="宋体" w:hint="eastAsia"/>
          <w:sz w:val="24"/>
          <w:szCs w:val="24"/>
        </w:rPr>
        <w:t>②评标委员会根据《重钢集团“围啃”国企专项治理原重钢工作人员离开重钢后与重钢进行经济业务往来企业清单》评审，若供应商人为该清单中的企业，其响应文件作废标处理。若响应文件中涉及有该清单中的人员，评标委员会将根据本条备注①的承诺进行评审。</w:t>
      </w:r>
    </w:p>
    <w:p w:rsidR="002D0AA8" w:rsidRPr="00B864A5" w:rsidRDefault="002D0AA8" w:rsidP="002D0AA8">
      <w:pPr>
        <w:pStyle w:val="15"/>
        <w:spacing w:line="400" w:lineRule="exact"/>
        <w:ind w:firstLineChars="100" w:firstLine="241"/>
        <w:rPr>
          <w:rFonts w:hAnsi="宋体"/>
          <w:b/>
          <w:sz w:val="24"/>
          <w:szCs w:val="24"/>
        </w:rPr>
      </w:pPr>
      <w:r w:rsidRPr="00B864A5">
        <w:rPr>
          <w:rFonts w:hAnsi="宋体" w:hint="eastAsia"/>
          <w:b/>
          <w:sz w:val="24"/>
          <w:szCs w:val="24"/>
        </w:rPr>
        <w:t>其他</w:t>
      </w:r>
      <w:r w:rsidRPr="00B864A5">
        <w:rPr>
          <w:rFonts w:hAnsi="宋体"/>
          <w:b/>
          <w:sz w:val="24"/>
          <w:szCs w:val="24"/>
        </w:rPr>
        <w:t>要</w:t>
      </w:r>
      <w:r w:rsidRPr="00B864A5">
        <w:rPr>
          <w:rFonts w:hAnsi="宋体" w:hint="eastAsia"/>
          <w:b/>
          <w:sz w:val="24"/>
          <w:szCs w:val="24"/>
        </w:rPr>
        <w:t>求：</w:t>
      </w:r>
    </w:p>
    <w:p w:rsidR="002D0AA8" w:rsidRPr="00B864A5" w:rsidRDefault="002D0AA8" w:rsidP="002D0AA8">
      <w:pPr>
        <w:pStyle w:val="affffb"/>
        <w:spacing w:line="400" w:lineRule="exact"/>
        <w:ind w:firstLineChars="0" w:firstLine="0"/>
        <w:rPr>
          <w:rFonts w:ascii="宋体" w:hAnsi="宋体" w:cs="宋体"/>
          <w:sz w:val="24"/>
          <w:szCs w:val="24"/>
        </w:rPr>
      </w:pPr>
      <w:r w:rsidRPr="00B864A5">
        <w:rPr>
          <w:rFonts w:ascii="宋体" w:hAnsi="宋体" w:cs="宋体" w:hint="eastAsia"/>
          <w:sz w:val="24"/>
          <w:szCs w:val="24"/>
        </w:rPr>
        <w:t>1、发动机大修期间乙方免费提供一台K38发动机给甲方周</w:t>
      </w:r>
      <w:r w:rsidRPr="00B864A5">
        <w:rPr>
          <w:rFonts w:ascii="宋体" w:hAnsi="宋体" w:cs="宋体"/>
          <w:sz w:val="24"/>
          <w:szCs w:val="24"/>
        </w:rPr>
        <w:t>转</w:t>
      </w:r>
      <w:r w:rsidRPr="00B864A5">
        <w:rPr>
          <w:rFonts w:ascii="宋体" w:hAnsi="宋体" w:cs="宋体" w:hint="eastAsia"/>
          <w:sz w:val="24"/>
          <w:szCs w:val="24"/>
        </w:rPr>
        <w:t>使用，直至修理结束。</w:t>
      </w:r>
    </w:p>
    <w:p w:rsidR="002D0AA8" w:rsidRPr="00B864A5" w:rsidRDefault="002D0AA8" w:rsidP="002D0AA8">
      <w:pPr>
        <w:pStyle w:val="ab"/>
      </w:pPr>
    </w:p>
    <w:p w:rsidR="002D0AA8" w:rsidRPr="00411D0C" w:rsidRDefault="002D0AA8" w:rsidP="002D0AA8">
      <w:pPr>
        <w:pStyle w:val="3"/>
        <w:spacing w:before="0" w:after="0" w:line="380" w:lineRule="exact"/>
        <w:rPr>
          <w:rFonts w:ascii="宋体" w:cs="宋体"/>
          <w:sz w:val="24"/>
          <w:szCs w:val="24"/>
        </w:rPr>
      </w:pPr>
      <w:bookmarkStart w:id="17" w:name="_Toc509306210"/>
      <w:bookmarkStart w:id="18" w:name="_Toc509306308"/>
      <w:bookmarkStart w:id="19" w:name="_Toc487204774"/>
      <w:bookmarkStart w:id="20" w:name="_Toc41290890"/>
      <w:r w:rsidRPr="00411D0C">
        <w:rPr>
          <w:rFonts w:ascii="宋体" w:hAnsi="宋体" w:cs="宋体" w:hint="eastAsia"/>
          <w:sz w:val="24"/>
          <w:szCs w:val="24"/>
        </w:rPr>
        <w:t>四、询价有关说明</w:t>
      </w:r>
      <w:bookmarkEnd w:id="9"/>
      <w:bookmarkEnd w:id="17"/>
      <w:bookmarkEnd w:id="18"/>
      <w:bookmarkEnd w:id="19"/>
      <w:bookmarkEnd w:id="20"/>
    </w:p>
    <w:p w:rsidR="002D0AA8" w:rsidRPr="0052389D" w:rsidRDefault="002D0AA8" w:rsidP="002D0AA8">
      <w:pPr>
        <w:snapToGrid w:val="0"/>
        <w:spacing w:line="380" w:lineRule="exact"/>
        <w:rPr>
          <w:rFonts w:ascii="宋体" w:cs="宋体"/>
          <w:sz w:val="24"/>
          <w:szCs w:val="24"/>
        </w:rPr>
      </w:pPr>
      <w:bookmarkStart w:id="21" w:name="_Toc373860294"/>
      <w:r w:rsidRPr="0052389D">
        <w:rPr>
          <w:rFonts w:ascii="宋体" w:hAnsi="宋体" w:cs="宋体" w:hint="eastAsia"/>
          <w:sz w:val="24"/>
          <w:szCs w:val="24"/>
        </w:rPr>
        <w:t>（一）凡有意参加询价的供应商，请于</w:t>
      </w:r>
      <w:r w:rsidRPr="002D0AA8">
        <w:rPr>
          <w:rFonts w:ascii="宋体" w:hAnsi="宋体" w:cs="宋体"/>
          <w:b/>
          <w:sz w:val="24"/>
          <w:szCs w:val="24"/>
        </w:rPr>
        <w:t>20</w:t>
      </w:r>
      <w:r w:rsidRPr="002D0AA8">
        <w:rPr>
          <w:rFonts w:ascii="宋体" w:hAnsi="宋体" w:cs="宋体" w:hint="eastAsia"/>
          <w:b/>
          <w:sz w:val="24"/>
          <w:szCs w:val="24"/>
        </w:rPr>
        <w:t>20年6月8日至</w:t>
      </w:r>
      <w:r w:rsidRPr="002D0AA8">
        <w:rPr>
          <w:rFonts w:ascii="宋体" w:hAnsi="宋体" w:cs="宋体"/>
          <w:b/>
          <w:sz w:val="24"/>
          <w:szCs w:val="24"/>
        </w:rPr>
        <w:t>20</w:t>
      </w:r>
      <w:r w:rsidRPr="002D0AA8">
        <w:rPr>
          <w:rFonts w:ascii="宋体" w:hAnsi="宋体" w:cs="宋体" w:hint="eastAsia"/>
          <w:b/>
          <w:sz w:val="24"/>
          <w:szCs w:val="24"/>
        </w:rPr>
        <w:t>20年6月12日</w:t>
      </w:r>
      <w:r w:rsidRPr="0052389D">
        <w:rPr>
          <w:rFonts w:ascii="宋体" w:hAnsi="宋体" w:cs="宋体" w:hint="eastAsia"/>
          <w:sz w:val="24"/>
          <w:szCs w:val="24"/>
        </w:rPr>
        <w:t>每天上午</w:t>
      </w:r>
      <w:r w:rsidRPr="0052389D">
        <w:rPr>
          <w:rFonts w:ascii="宋体" w:hAnsi="宋体" w:cs="宋体"/>
          <w:sz w:val="24"/>
          <w:szCs w:val="24"/>
        </w:rPr>
        <w:t>9</w:t>
      </w:r>
      <w:r w:rsidRPr="0052389D">
        <w:rPr>
          <w:rFonts w:ascii="宋体" w:hAnsi="宋体" w:cs="宋体" w:hint="eastAsia"/>
          <w:sz w:val="24"/>
          <w:szCs w:val="24"/>
        </w:rPr>
        <w:t>:</w:t>
      </w:r>
      <w:r w:rsidRPr="0052389D">
        <w:rPr>
          <w:rFonts w:ascii="宋体" w:hAnsi="宋体" w:cs="宋体"/>
          <w:sz w:val="24"/>
          <w:szCs w:val="24"/>
        </w:rPr>
        <w:t>00 -12:00</w:t>
      </w:r>
      <w:r w:rsidRPr="0052389D">
        <w:rPr>
          <w:rFonts w:ascii="宋体" w:hAnsi="宋体" w:cs="宋体" w:hint="eastAsia"/>
          <w:sz w:val="24"/>
          <w:szCs w:val="24"/>
        </w:rPr>
        <w:t>，下午</w:t>
      </w:r>
      <w:r w:rsidRPr="0052389D">
        <w:rPr>
          <w:rFonts w:ascii="宋体" w:hAnsi="宋体" w:cs="宋体"/>
          <w:sz w:val="24"/>
          <w:szCs w:val="24"/>
        </w:rPr>
        <w:t>14:00-17</w:t>
      </w:r>
      <w:r w:rsidRPr="0052389D">
        <w:rPr>
          <w:rFonts w:ascii="宋体" w:hAnsi="宋体" w:cs="宋体" w:hint="eastAsia"/>
          <w:sz w:val="24"/>
          <w:szCs w:val="24"/>
        </w:rPr>
        <w:t>:</w:t>
      </w:r>
      <w:r w:rsidRPr="0052389D">
        <w:rPr>
          <w:rFonts w:ascii="宋体" w:hAnsi="宋体" w:cs="宋体"/>
          <w:sz w:val="24"/>
          <w:szCs w:val="24"/>
        </w:rPr>
        <w:t>00</w:t>
      </w:r>
      <w:r w:rsidRPr="0052389D">
        <w:rPr>
          <w:rFonts w:ascii="宋体" w:hAnsi="宋体" w:cs="宋体" w:hint="eastAsia"/>
          <w:sz w:val="24"/>
          <w:szCs w:val="24"/>
        </w:rPr>
        <w:t>（北京时间），持单位营业执照（原件及复印件）、介绍信（原件）或授权委托书（原件）、委托代理人身份证（原件及复印件）到重庆三环建设监理咨询有限公司报名并购买询价文件。</w:t>
      </w:r>
    </w:p>
    <w:p w:rsidR="002D0AA8" w:rsidRPr="00411D0C" w:rsidRDefault="002D0AA8" w:rsidP="002D0AA8">
      <w:pPr>
        <w:snapToGrid w:val="0"/>
        <w:spacing w:line="380" w:lineRule="exact"/>
        <w:rPr>
          <w:rFonts w:ascii="宋体" w:cs="宋体"/>
          <w:sz w:val="24"/>
          <w:szCs w:val="24"/>
        </w:rPr>
      </w:pPr>
      <w:r w:rsidRPr="00411D0C">
        <w:rPr>
          <w:rFonts w:ascii="宋体" w:hAnsi="宋体" w:cs="宋体" w:hint="eastAsia"/>
          <w:sz w:val="24"/>
          <w:szCs w:val="24"/>
        </w:rPr>
        <w:t>（二）询价通知书购买费用：人民币</w:t>
      </w:r>
      <w:r w:rsidRPr="00411D0C">
        <w:rPr>
          <w:rFonts w:ascii="宋体" w:hAnsi="宋体" w:cs="宋体"/>
          <w:sz w:val="24"/>
          <w:szCs w:val="24"/>
        </w:rPr>
        <w:t>500</w:t>
      </w:r>
      <w:r w:rsidRPr="00411D0C">
        <w:rPr>
          <w:rFonts w:ascii="宋体" w:hAnsi="宋体" w:cs="宋体" w:hint="eastAsia"/>
          <w:sz w:val="24"/>
          <w:szCs w:val="24"/>
        </w:rPr>
        <w:t>元</w:t>
      </w:r>
      <w:r w:rsidRPr="00411D0C">
        <w:rPr>
          <w:rFonts w:ascii="宋体" w:hAnsi="宋体" w:cs="宋体"/>
          <w:sz w:val="24"/>
          <w:szCs w:val="24"/>
        </w:rPr>
        <w:t>/</w:t>
      </w:r>
      <w:r w:rsidRPr="00411D0C">
        <w:rPr>
          <w:rFonts w:ascii="宋体" w:hAnsi="宋体" w:cs="宋体" w:hint="eastAsia"/>
          <w:sz w:val="24"/>
          <w:szCs w:val="24"/>
        </w:rPr>
        <w:t>份（售后不退）。</w:t>
      </w:r>
    </w:p>
    <w:p w:rsidR="002D0AA8" w:rsidRPr="00411D0C" w:rsidRDefault="002D0AA8" w:rsidP="002D0AA8">
      <w:pPr>
        <w:snapToGrid w:val="0"/>
        <w:spacing w:line="380" w:lineRule="exact"/>
        <w:rPr>
          <w:rFonts w:ascii="宋体" w:cs="宋体"/>
          <w:sz w:val="24"/>
          <w:szCs w:val="24"/>
        </w:rPr>
      </w:pPr>
      <w:r w:rsidRPr="00411D0C">
        <w:rPr>
          <w:rFonts w:ascii="宋体" w:hAnsi="宋体" w:cs="宋体" w:hint="eastAsia"/>
          <w:sz w:val="24"/>
          <w:szCs w:val="24"/>
        </w:rPr>
        <w:t>（三）供应商须满足以下两种要件，其响应文件才被接受：</w:t>
      </w:r>
    </w:p>
    <w:p w:rsidR="002D0AA8" w:rsidRPr="00411D0C" w:rsidRDefault="002D0AA8" w:rsidP="002D0AA8">
      <w:pPr>
        <w:snapToGrid w:val="0"/>
        <w:spacing w:line="380" w:lineRule="exact"/>
        <w:ind w:firstLineChars="100" w:firstLine="240"/>
        <w:rPr>
          <w:rFonts w:ascii="宋体" w:cs="宋体"/>
          <w:sz w:val="24"/>
          <w:szCs w:val="24"/>
        </w:rPr>
      </w:pPr>
      <w:r w:rsidRPr="00411D0C">
        <w:rPr>
          <w:rFonts w:ascii="宋体" w:hAnsi="宋体" w:cs="宋体"/>
          <w:sz w:val="24"/>
          <w:szCs w:val="24"/>
        </w:rPr>
        <w:t>1.</w:t>
      </w:r>
      <w:r w:rsidRPr="00411D0C">
        <w:rPr>
          <w:rFonts w:ascii="宋体" w:hAnsi="宋体" w:cs="宋体" w:hint="eastAsia"/>
          <w:sz w:val="24"/>
          <w:szCs w:val="24"/>
        </w:rPr>
        <w:t>按时递交了响应文件；</w:t>
      </w:r>
    </w:p>
    <w:p w:rsidR="002D0AA8" w:rsidRPr="00411D0C" w:rsidRDefault="002D0AA8" w:rsidP="002D0AA8">
      <w:pPr>
        <w:snapToGrid w:val="0"/>
        <w:spacing w:line="380" w:lineRule="exact"/>
        <w:ind w:firstLineChars="100" w:firstLine="240"/>
        <w:rPr>
          <w:rFonts w:ascii="宋体" w:cs="宋体"/>
          <w:sz w:val="24"/>
          <w:szCs w:val="24"/>
        </w:rPr>
      </w:pPr>
      <w:r w:rsidRPr="00411D0C">
        <w:rPr>
          <w:rFonts w:ascii="宋体" w:hAnsi="宋体" w:cs="宋体"/>
          <w:sz w:val="24"/>
          <w:szCs w:val="24"/>
        </w:rPr>
        <w:t>2.</w:t>
      </w:r>
      <w:r w:rsidRPr="00411D0C">
        <w:rPr>
          <w:rFonts w:ascii="宋体" w:hAnsi="宋体" w:cs="宋体" w:hint="eastAsia"/>
          <w:sz w:val="24"/>
          <w:szCs w:val="24"/>
        </w:rPr>
        <w:t>按时签到。</w:t>
      </w:r>
    </w:p>
    <w:p w:rsidR="002D0AA8" w:rsidRPr="00411D0C" w:rsidRDefault="002D0AA8" w:rsidP="002D0AA8">
      <w:pPr>
        <w:snapToGrid w:val="0"/>
        <w:spacing w:line="380" w:lineRule="exact"/>
        <w:rPr>
          <w:rFonts w:ascii="宋体" w:cs="宋体"/>
          <w:sz w:val="24"/>
          <w:szCs w:val="24"/>
        </w:rPr>
      </w:pPr>
      <w:r w:rsidRPr="00411D0C">
        <w:rPr>
          <w:rFonts w:ascii="宋体" w:hAnsi="宋体" w:cs="宋体" w:hint="eastAsia"/>
          <w:sz w:val="24"/>
          <w:szCs w:val="24"/>
        </w:rPr>
        <w:t>（四）响应文件递交地址：重庆三环建设监理咨询有限公司（重庆市大渡口区大堰二村重钢电讯大楼417会议室）</w:t>
      </w:r>
    </w:p>
    <w:p w:rsidR="002D0AA8" w:rsidRPr="002D0AA8" w:rsidRDefault="002D0AA8" w:rsidP="002D0AA8">
      <w:pPr>
        <w:snapToGrid w:val="0"/>
        <w:spacing w:line="380" w:lineRule="exact"/>
        <w:rPr>
          <w:rFonts w:ascii="宋体" w:cs="宋体"/>
          <w:b/>
          <w:bCs/>
          <w:sz w:val="24"/>
          <w:szCs w:val="24"/>
        </w:rPr>
      </w:pPr>
      <w:r w:rsidRPr="00411D0C">
        <w:rPr>
          <w:rFonts w:ascii="宋体" w:hAnsi="宋体" w:cs="宋体" w:hint="eastAsia"/>
          <w:b/>
          <w:bCs/>
          <w:sz w:val="24"/>
          <w:szCs w:val="24"/>
        </w:rPr>
        <w:t>（五）响应文件递交开始时间</w:t>
      </w:r>
      <w:r w:rsidRPr="002D0AA8">
        <w:rPr>
          <w:rFonts w:ascii="宋体" w:hAnsi="宋体" w:cs="宋体" w:hint="eastAsia"/>
          <w:b/>
          <w:bCs/>
          <w:sz w:val="24"/>
          <w:szCs w:val="24"/>
        </w:rPr>
        <w:t>：</w:t>
      </w:r>
      <w:r w:rsidRPr="002D0AA8">
        <w:rPr>
          <w:rFonts w:ascii="宋体" w:hAnsi="宋体" w:cs="宋体"/>
          <w:b/>
          <w:bCs/>
          <w:sz w:val="24"/>
          <w:szCs w:val="24"/>
        </w:rPr>
        <w:t>20</w:t>
      </w:r>
      <w:r w:rsidRPr="002D0AA8">
        <w:rPr>
          <w:rFonts w:ascii="宋体" w:hAnsi="宋体" w:cs="宋体" w:hint="eastAsia"/>
          <w:b/>
          <w:bCs/>
          <w:sz w:val="24"/>
          <w:szCs w:val="24"/>
        </w:rPr>
        <w:t>20年6月23日北京时间9时0</w:t>
      </w:r>
      <w:r w:rsidRPr="002D0AA8">
        <w:rPr>
          <w:rFonts w:ascii="宋体" w:hAnsi="宋体" w:cs="宋体"/>
          <w:b/>
          <w:bCs/>
          <w:sz w:val="24"/>
          <w:szCs w:val="24"/>
        </w:rPr>
        <w:t>0</w:t>
      </w:r>
      <w:r w:rsidRPr="002D0AA8">
        <w:rPr>
          <w:rFonts w:ascii="宋体" w:hAnsi="宋体" w:cs="宋体" w:hint="eastAsia"/>
          <w:b/>
          <w:bCs/>
          <w:sz w:val="24"/>
          <w:szCs w:val="24"/>
        </w:rPr>
        <w:t>分</w:t>
      </w:r>
    </w:p>
    <w:p w:rsidR="002D0AA8" w:rsidRPr="002D0AA8" w:rsidRDefault="002D0AA8" w:rsidP="002D0AA8">
      <w:pPr>
        <w:snapToGrid w:val="0"/>
        <w:spacing w:line="380" w:lineRule="exact"/>
        <w:rPr>
          <w:rFonts w:ascii="宋体" w:cs="宋体"/>
          <w:b/>
          <w:bCs/>
          <w:sz w:val="24"/>
          <w:szCs w:val="24"/>
        </w:rPr>
      </w:pPr>
      <w:r w:rsidRPr="002D0AA8">
        <w:rPr>
          <w:rFonts w:ascii="宋体" w:hAnsi="宋体" w:cs="宋体" w:hint="eastAsia"/>
          <w:b/>
          <w:bCs/>
          <w:sz w:val="24"/>
          <w:szCs w:val="24"/>
        </w:rPr>
        <w:t>（六）响应文件递交截止时间：</w:t>
      </w:r>
      <w:r w:rsidRPr="002D0AA8">
        <w:rPr>
          <w:rFonts w:ascii="宋体" w:hAnsi="宋体" w:cs="宋体"/>
          <w:b/>
          <w:bCs/>
          <w:sz w:val="24"/>
          <w:szCs w:val="24"/>
        </w:rPr>
        <w:t>20</w:t>
      </w:r>
      <w:r w:rsidRPr="002D0AA8">
        <w:rPr>
          <w:rFonts w:ascii="宋体" w:hAnsi="宋体" w:cs="宋体" w:hint="eastAsia"/>
          <w:b/>
          <w:bCs/>
          <w:sz w:val="24"/>
          <w:szCs w:val="24"/>
        </w:rPr>
        <w:t>20年6月23日北京时间9时3</w:t>
      </w:r>
      <w:r w:rsidRPr="002D0AA8">
        <w:rPr>
          <w:rFonts w:ascii="宋体" w:hAnsi="宋体" w:cs="宋体"/>
          <w:b/>
          <w:bCs/>
          <w:sz w:val="24"/>
          <w:szCs w:val="24"/>
        </w:rPr>
        <w:t>0</w:t>
      </w:r>
      <w:r w:rsidRPr="002D0AA8">
        <w:rPr>
          <w:rFonts w:ascii="宋体" w:hAnsi="宋体" w:cs="宋体" w:hint="eastAsia"/>
          <w:b/>
          <w:bCs/>
          <w:sz w:val="24"/>
          <w:szCs w:val="24"/>
        </w:rPr>
        <w:t>分</w:t>
      </w:r>
    </w:p>
    <w:p w:rsidR="002D0AA8" w:rsidRPr="002D0AA8" w:rsidRDefault="002D0AA8" w:rsidP="002D0AA8">
      <w:pPr>
        <w:snapToGrid w:val="0"/>
        <w:spacing w:line="380" w:lineRule="exact"/>
        <w:rPr>
          <w:rFonts w:ascii="宋体" w:cs="宋体"/>
          <w:sz w:val="24"/>
          <w:szCs w:val="24"/>
        </w:rPr>
      </w:pPr>
      <w:r w:rsidRPr="002D0AA8">
        <w:rPr>
          <w:rFonts w:ascii="宋体" w:hAnsi="宋体" w:cs="宋体" w:hint="eastAsia"/>
          <w:b/>
          <w:bCs/>
          <w:sz w:val="24"/>
          <w:szCs w:val="24"/>
        </w:rPr>
        <w:t>（七）询价开始时间：</w:t>
      </w:r>
      <w:r w:rsidRPr="002D0AA8">
        <w:rPr>
          <w:rFonts w:ascii="宋体" w:hAnsi="宋体" w:cs="宋体"/>
          <w:b/>
          <w:bCs/>
          <w:sz w:val="24"/>
          <w:szCs w:val="24"/>
        </w:rPr>
        <w:t>20</w:t>
      </w:r>
      <w:r w:rsidRPr="002D0AA8">
        <w:rPr>
          <w:rFonts w:ascii="宋体" w:hAnsi="宋体" w:cs="宋体" w:hint="eastAsia"/>
          <w:b/>
          <w:bCs/>
          <w:sz w:val="24"/>
          <w:szCs w:val="24"/>
        </w:rPr>
        <w:t>20年 6月23 日北京时间9时3</w:t>
      </w:r>
      <w:r w:rsidRPr="002D0AA8">
        <w:rPr>
          <w:rFonts w:ascii="宋体" w:hAnsi="宋体" w:cs="宋体"/>
          <w:b/>
          <w:bCs/>
          <w:sz w:val="24"/>
          <w:szCs w:val="24"/>
        </w:rPr>
        <w:t>0</w:t>
      </w:r>
      <w:r w:rsidRPr="002D0AA8">
        <w:rPr>
          <w:rFonts w:ascii="宋体" w:hAnsi="宋体" w:cs="宋体" w:hint="eastAsia"/>
          <w:b/>
          <w:bCs/>
          <w:sz w:val="24"/>
          <w:szCs w:val="24"/>
        </w:rPr>
        <w:t>分</w:t>
      </w:r>
    </w:p>
    <w:p w:rsidR="002D0AA8" w:rsidRPr="00411D0C" w:rsidRDefault="002D0AA8" w:rsidP="002D0AA8">
      <w:pPr>
        <w:snapToGrid w:val="0"/>
        <w:spacing w:line="380" w:lineRule="exact"/>
        <w:rPr>
          <w:rFonts w:ascii="宋体" w:cs="宋体"/>
          <w:sz w:val="24"/>
          <w:szCs w:val="24"/>
        </w:rPr>
      </w:pPr>
      <w:r w:rsidRPr="002D0AA8">
        <w:rPr>
          <w:rFonts w:ascii="宋体" w:hAnsi="宋体" w:cs="宋体" w:hint="eastAsia"/>
          <w:sz w:val="24"/>
          <w:szCs w:val="24"/>
        </w:rPr>
        <w:t>（八）询价地址：同响应文件递交地址。</w:t>
      </w:r>
    </w:p>
    <w:p w:rsidR="002D0AA8" w:rsidRPr="00411D0C" w:rsidRDefault="002D0AA8" w:rsidP="002D0AA8">
      <w:pPr>
        <w:snapToGrid w:val="0"/>
        <w:spacing w:line="380" w:lineRule="exact"/>
        <w:rPr>
          <w:rFonts w:ascii="宋体" w:cs="宋体"/>
          <w:sz w:val="24"/>
          <w:szCs w:val="24"/>
        </w:rPr>
      </w:pPr>
      <w:r w:rsidRPr="00411D0C">
        <w:rPr>
          <w:rFonts w:ascii="宋体" w:hAnsi="宋体" w:cs="宋体" w:hint="eastAsia"/>
          <w:sz w:val="24"/>
          <w:szCs w:val="24"/>
        </w:rPr>
        <w:lastRenderedPageBreak/>
        <w:t>（九）购买单位必须与供应商名称一致，否则响应文件将被拒收。</w:t>
      </w:r>
    </w:p>
    <w:p w:rsidR="002D0AA8" w:rsidRPr="00411D0C" w:rsidRDefault="002D0AA8" w:rsidP="002D0AA8">
      <w:pPr>
        <w:pStyle w:val="3"/>
        <w:spacing w:before="0" w:after="0" w:line="380" w:lineRule="exact"/>
        <w:rPr>
          <w:rFonts w:ascii="宋体" w:cs="宋体"/>
          <w:sz w:val="24"/>
          <w:szCs w:val="24"/>
        </w:rPr>
      </w:pPr>
      <w:bookmarkStart w:id="22" w:name="_Toc509306309"/>
      <w:bookmarkStart w:id="23" w:name="_Toc509306211"/>
      <w:bookmarkStart w:id="24" w:name="_Toc487204775"/>
      <w:bookmarkStart w:id="25" w:name="_Toc41290891"/>
      <w:r w:rsidRPr="00411D0C">
        <w:rPr>
          <w:rFonts w:ascii="宋体" w:hAnsi="宋体" w:cs="宋体" w:hint="eastAsia"/>
          <w:sz w:val="24"/>
          <w:szCs w:val="24"/>
        </w:rPr>
        <w:t>五、保证金</w:t>
      </w:r>
      <w:bookmarkEnd w:id="21"/>
      <w:bookmarkEnd w:id="22"/>
      <w:bookmarkEnd w:id="23"/>
      <w:bookmarkEnd w:id="24"/>
      <w:bookmarkEnd w:id="25"/>
    </w:p>
    <w:p w:rsidR="002D0AA8" w:rsidRPr="00411D0C" w:rsidRDefault="002D0AA8" w:rsidP="002D0AA8">
      <w:pPr>
        <w:spacing w:line="380" w:lineRule="exact"/>
        <w:ind w:firstLineChars="200" w:firstLine="480"/>
        <w:rPr>
          <w:rFonts w:ascii="宋体" w:cs="宋体"/>
          <w:sz w:val="24"/>
          <w:szCs w:val="24"/>
        </w:rPr>
      </w:pPr>
      <w:r w:rsidRPr="00411D0C">
        <w:rPr>
          <w:rFonts w:ascii="宋体" w:hAnsi="宋体" w:cs="宋体" w:hint="eastAsia"/>
          <w:sz w:val="24"/>
          <w:szCs w:val="24"/>
        </w:rPr>
        <w:t>（一）缴纳保证金方式</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sz w:val="24"/>
          <w:szCs w:val="24"/>
        </w:rPr>
        <w:t>1</w:t>
      </w:r>
      <w:r w:rsidRPr="00411D0C">
        <w:rPr>
          <w:rFonts w:ascii="宋体" w:hAnsi="宋体" w:cs="宋体" w:hint="eastAsia"/>
          <w:sz w:val="24"/>
          <w:szCs w:val="24"/>
        </w:rPr>
        <w:t>、供应商须按本项目规定的保证金金额进行缴纳（保证金金额详见本篇，一、询价内容及最高限价），由供应商从其基本账户将保证金汇至以下账户：</w:t>
      </w:r>
    </w:p>
    <w:p w:rsidR="002D0AA8" w:rsidRPr="00411D0C" w:rsidRDefault="002D0AA8" w:rsidP="002D0AA8">
      <w:pPr>
        <w:snapToGrid w:val="0"/>
        <w:spacing w:line="380" w:lineRule="exact"/>
        <w:ind w:firstLineChars="200" w:firstLine="480"/>
        <w:rPr>
          <w:rFonts w:ascii="宋体" w:hAnsi="宋体" w:cs="宋体"/>
          <w:sz w:val="24"/>
          <w:szCs w:val="24"/>
        </w:rPr>
      </w:pPr>
      <w:r w:rsidRPr="00411D0C">
        <w:rPr>
          <w:rFonts w:ascii="宋体" w:hAnsi="宋体" w:cs="宋体" w:hint="eastAsia"/>
          <w:sz w:val="24"/>
          <w:szCs w:val="24"/>
        </w:rPr>
        <w:t>帐户名：重庆三环建设监理咨询有限公司</w:t>
      </w:r>
      <w:r w:rsidRPr="00411D0C">
        <w:rPr>
          <w:rFonts w:ascii="宋体" w:hAnsi="宋体" w:cs="宋体"/>
          <w:sz w:val="24"/>
          <w:szCs w:val="24"/>
        </w:rPr>
        <w:t xml:space="preserve"> </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开户银行：</w:t>
      </w:r>
      <w:r w:rsidRPr="007E5EE2">
        <w:rPr>
          <w:rFonts w:ascii="宋体" w:hAnsi="宋体" w:cs="宋体" w:hint="eastAsia"/>
          <w:sz w:val="24"/>
          <w:szCs w:val="24"/>
        </w:rPr>
        <w:t>重庆银行大渡口支行</w:t>
      </w:r>
      <w:r w:rsidRPr="00411D0C">
        <w:rPr>
          <w:rFonts w:ascii="宋体" w:hAnsi="宋体" w:cs="宋体" w:hint="eastAsia"/>
          <w:sz w:val="24"/>
          <w:szCs w:val="24"/>
        </w:rPr>
        <w:t>（行号：</w:t>
      </w:r>
      <w:r w:rsidRPr="007E5EE2">
        <w:rPr>
          <w:rFonts w:ascii="宋体" w:hAnsi="宋体" w:cs="宋体"/>
          <w:sz w:val="24"/>
          <w:szCs w:val="24"/>
        </w:rPr>
        <w:t>313653000415</w:t>
      </w:r>
      <w:r w:rsidRPr="007E5EE2">
        <w:rPr>
          <w:rFonts w:ascii="宋体" w:hAnsi="宋体" w:cs="宋体" w:hint="eastAsia"/>
          <w:sz w:val="24"/>
          <w:szCs w:val="24"/>
        </w:rPr>
        <w:t>）</w:t>
      </w:r>
    </w:p>
    <w:p w:rsidR="002D0AA8" w:rsidRPr="00411D0C" w:rsidRDefault="002D0AA8" w:rsidP="002D0AA8">
      <w:pPr>
        <w:snapToGrid w:val="0"/>
        <w:spacing w:line="380" w:lineRule="exact"/>
        <w:ind w:firstLineChars="200" w:firstLine="480"/>
        <w:rPr>
          <w:rFonts w:ascii="宋体" w:hAnsi="宋体" w:cs="宋体"/>
          <w:sz w:val="24"/>
          <w:szCs w:val="24"/>
        </w:rPr>
      </w:pPr>
      <w:r w:rsidRPr="00411D0C">
        <w:rPr>
          <w:rFonts w:ascii="宋体" w:hAnsi="宋体" w:cs="宋体" w:hint="eastAsia"/>
          <w:sz w:val="24"/>
          <w:szCs w:val="24"/>
        </w:rPr>
        <w:t>帐号：</w:t>
      </w:r>
      <w:r w:rsidRPr="007E5EE2">
        <w:rPr>
          <w:rFonts w:ascii="宋体" w:hAnsi="宋体" w:cs="宋体"/>
          <w:sz w:val="24"/>
          <w:szCs w:val="24"/>
        </w:rPr>
        <w:t>340102029000433893</w:t>
      </w:r>
    </w:p>
    <w:p w:rsidR="002D0AA8" w:rsidRPr="00411D0C" w:rsidRDefault="002D0AA8" w:rsidP="002D0AA8">
      <w:pPr>
        <w:snapToGrid w:val="0"/>
        <w:spacing w:line="380" w:lineRule="exact"/>
        <w:ind w:firstLineChars="200" w:firstLine="482"/>
        <w:rPr>
          <w:rFonts w:ascii="宋体"/>
        </w:rPr>
      </w:pPr>
      <w:r w:rsidRPr="00411D0C">
        <w:rPr>
          <w:rFonts w:ascii="宋体" w:hAnsi="宋体" w:cs="宋体"/>
          <w:b/>
          <w:bCs/>
          <w:sz w:val="24"/>
          <w:szCs w:val="24"/>
        </w:rPr>
        <w:t>2</w:t>
      </w:r>
      <w:r w:rsidRPr="00411D0C">
        <w:rPr>
          <w:rFonts w:ascii="宋体" w:hAnsi="宋体" w:cs="宋体" w:hint="eastAsia"/>
          <w:b/>
          <w:bCs/>
          <w:sz w:val="24"/>
          <w:szCs w:val="24"/>
        </w:rPr>
        <w:t>、保证金的到账截止时间为：</w:t>
      </w:r>
      <w:r w:rsidRPr="00411D0C">
        <w:rPr>
          <w:rFonts w:ascii="宋体" w:hAnsi="宋体" w:cs="宋体"/>
          <w:b/>
          <w:bCs/>
          <w:sz w:val="24"/>
          <w:szCs w:val="24"/>
        </w:rPr>
        <w:t>20</w:t>
      </w:r>
      <w:r>
        <w:rPr>
          <w:rFonts w:ascii="宋体" w:hAnsi="宋体" w:cs="宋体" w:hint="eastAsia"/>
          <w:b/>
          <w:bCs/>
          <w:sz w:val="24"/>
          <w:szCs w:val="24"/>
        </w:rPr>
        <w:t>20</w:t>
      </w:r>
      <w:r w:rsidRPr="00411D0C">
        <w:rPr>
          <w:rFonts w:ascii="宋体" w:hAnsi="宋体" w:cs="宋体" w:hint="eastAsia"/>
          <w:b/>
          <w:bCs/>
          <w:sz w:val="24"/>
          <w:szCs w:val="24"/>
        </w:rPr>
        <w:t>年</w:t>
      </w:r>
      <w:r>
        <w:rPr>
          <w:rFonts w:ascii="宋体" w:hAnsi="宋体" w:cs="宋体" w:hint="eastAsia"/>
          <w:b/>
          <w:bCs/>
          <w:sz w:val="24"/>
          <w:szCs w:val="24"/>
        </w:rPr>
        <w:t>6</w:t>
      </w:r>
      <w:r w:rsidRPr="00411D0C">
        <w:rPr>
          <w:rFonts w:ascii="宋体" w:hAnsi="宋体" w:cs="宋体" w:hint="eastAsia"/>
          <w:b/>
          <w:bCs/>
          <w:sz w:val="24"/>
          <w:szCs w:val="24"/>
        </w:rPr>
        <w:t>月</w:t>
      </w:r>
      <w:r>
        <w:rPr>
          <w:rFonts w:ascii="宋体" w:hAnsi="宋体" w:cs="宋体" w:hint="eastAsia"/>
          <w:b/>
          <w:bCs/>
          <w:sz w:val="24"/>
          <w:szCs w:val="24"/>
        </w:rPr>
        <w:t xml:space="preserve">22 </w:t>
      </w:r>
      <w:r w:rsidRPr="00411D0C">
        <w:rPr>
          <w:rFonts w:ascii="宋体" w:hAnsi="宋体" w:cs="宋体" w:hint="eastAsia"/>
          <w:b/>
          <w:bCs/>
          <w:sz w:val="24"/>
          <w:szCs w:val="24"/>
        </w:rPr>
        <w:t>日17时</w:t>
      </w:r>
      <w:r w:rsidRPr="00411D0C">
        <w:rPr>
          <w:rFonts w:ascii="宋体" w:hAnsi="宋体" w:cs="宋体"/>
          <w:b/>
          <w:bCs/>
          <w:sz w:val="24"/>
          <w:szCs w:val="24"/>
        </w:rPr>
        <w:t>00</w:t>
      </w:r>
      <w:r w:rsidRPr="00411D0C">
        <w:rPr>
          <w:rFonts w:ascii="宋体" w:hAnsi="宋体" w:cs="宋体" w:hint="eastAsia"/>
          <w:b/>
          <w:bCs/>
          <w:sz w:val="24"/>
          <w:szCs w:val="24"/>
        </w:rPr>
        <w:t>分前</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sz w:val="24"/>
          <w:szCs w:val="24"/>
        </w:rPr>
        <w:t>3</w:t>
      </w:r>
      <w:r w:rsidRPr="00411D0C">
        <w:rPr>
          <w:rFonts w:ascii="宋体" w:hAnsi="宋体" w:cs="宋体" w:hint="eastAsia"/>
          <w:sz w:val="24"/>
          <w:szCs w:val="24"/>
        </w:rPr>
        <w:t>、供应商在竞标截止时间前保证金未到帐的，当场退还其响应文件。竞标保证金退还至供应商来款账户。</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sz w:val="24"/>
          <w:szCs w:val="24"/>
        </w:rPr>
        <w:t>4</w:t>
      </w:r>
      <w:r w:rsidRPr="00411D0C">
        <w:rPr>
          <w:rFonts w:ascii="宋体" w:hAnsi="宋体" w:cs="宋体" w:hint="eastAsia"/>
          <w:sz w:val="24"/>
          <w:szCs w:val="24"/>
        </w:rPr>
        <w:t>、上述保证金到账截止时间，只为方便统计，不作为判定保证金是否提交的条件，请供应商主动配合。</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（二）保证金退还方式</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sz w:val="24"/>
          <w:szCs w:val="24"/>
        </w:rPr>
        <w:t>1</w:t>
      </w:r>
      <w:r w:rsidRPr="00411D0C">
        <w:rPr>
          <w:rFonts w:ascii="宋体" w:hAnsi="宋体" w:cs="宋体" w:hint="eastAsia"/>
          <w:sz w:val="24"/>
          <w:szCs w:val="24"/>
        </w:rPr>
        <w:t>、未成交供应商的保证金，在成交通知书发放后，五个工作日内按来款渠道直接退还。</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sz w:val="24"/>
          <w:szCs w:val="24"/>
        </w:rPr>
        <w:t>2</w:t>
      </w:r>
      <w:r w:rsidRPr="00411D0C">
        <w:rPr>
          <w:rFonts w:ascii="宋体" w:hAnsi="宋体" w:cs="宋体" w:hint="eastAsia"/>
          <w:sz w:val="24"/>
          <w:szCs w:val="24"/>
        </w:rPr>
        <w:t>、成交供应商的保证金，在成交供应商与采购人签订合同后五个工作日内按来款渠道直接退还。</w:t>
      </w:r>
    </w:p>
    <w:p w:rsidR="002D0AA8" w:rsidRPr="00411D0C" w:rsidRDefault="002D0AA8" w:rsidP="002D0AA8">
      <w:pPr>
        <w:pStyle w:val="3"/>
        <w:spacing w:before="0" w:after="0" w:line="380" w:lineRule="exact"/>
        <w:rPr>
          <w:rFonts w:ascii="宋体" w:cs="宋体"/>
          <w:sz w:val="24"/>
          <w:szCs w:val="24"/>
        </w:rPr>
      </w:pPr>
      <w:bookmarkStart w:id="26" w:name="_Toc487204776"/>
      <w:bookmarkStart w:id="27" w:name="_Toc509306212"/>
      <w:bookmarkStart w:id="28" w:name="_Toc509306310"/>
      <w:bookmarkStart w:id="29" w:name="_Toc41290892"/>
      <w:r w:rsidRPr="00411D0C">
        <w:rPr>
          <w:rFonts w:ascii="宋体" w:hAnsi="宋体" w:cs="宋体" w:hint="eastAsia"/>
          <w:sz w:val="24"/>
          <w:szCs w:val="24"/>
        </w:rPr>
        <w:t>六、</w:t>
      </w:r>
      <w:bookmarkEnd w:id="10"/>
      <w:r w:rsidRPr="00411D0C">
        <w:rPr>
          <w:rFonts w:ascii="宋体" w:hAnsi="宋体" w:cs="宋体" w:hint="eastAsia"/>
          <w:sz w:val="24"/>
          <w:szCs w:val="24"/>
        </w:rPr>
        <w:t>询价有关规定</w:t>
      </w:r>
      <w:bookmarkEnd w:id="26"/>
      <w:bookmarkEnd w:id="27"/>
      <w:bookmarkEnd w:id="28"/>
      <w:bookmarkEnd w:id="29"/>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（一）单位负责人为同一人或者存在直接控股、管理关系的不同供应商，不得参加同一合同项下的采购活动，否则均为无效响应。</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（二）质疑：递交书面质疑的截止时间</w:t>
      </w:r>
      <w:r w:rsidRPr="00411D0C">
        <w:rPr>
          <w:rFonts w:ascii="宋体" w:hAnsi="宋体" w:cs="宋体"/>
          <w:sz w:val="24"/>
          <w:szCs w:val="24"/>
        </w:rPr>
        <w:t>:</w:t>
      </w:r>
      <w:r w:rsidRPr="00411D0C">
        <w:rPr>
          <w:rFonts w:ascii="宋体" w:hAnsi="宋体" w:cs="宋体"/>
          <w:b/>
          <w:sz w:val="24"/>
          <w:szCs w:val="24"/>
        </w:rPr>
        <w:t>20</w:t>
      </w:r>
      <w:r>
        <w:rPr>
          <w:rFonts w:ascii="宋体" w:hAnsi="宋体" w:cs="宋体" w:hint="eastAsia"/>
          <w:b/>
          <w:sz w:val="24"/>
          <w:szCs w:val="24"/>
        </w:rPr>
        <w:t>20</w:t>
      </w:r>
      <w:r w:rsidRPr="00411D0C">
        <w:rPr>
          <w:rFonts w:ascii="宋体" w:hAnsi="宋体" w:cs="宋体" w:hint="eastAsia"/>
          <w:b/>
          <w:sz w:val="24"/>
          <w:szCs w:val="24"/>
        </w:rPr>
        <w:t>年</w:t>
      </w:r>
      <w:r>
        <w:rPr>
          <w:rFonts w:ascii="宋体" w:hAnsi="宋体" w:cs="宋体" w:hint="eastAsia"/>
          <w:b/>
          <w:sz w:val="24"/>
          <w:szCs w:val="24"/>
        </w:rPr>
        <w:t>6</w:t>
      </w:r>
      <w:r w:rsidRPr="00411D0C">
        <w:rPr>
          <w:rFonts w:ascii="宋体" w:hAnsi="宋体" w:cs="宋体" w:hint="eastAsia"/>
          <w:b/>
          <w:sz w:val="24"/>
          <w:szCs w:val="24"/>
        </w:rPr>
        <w:t>月</w:t>
      </w:r>
      <w:r>
        <w:rPr>
          <w:rFonts w:ascii="宋体" w:hAnsi="宋体" w:cs="宋体" w:hint="eastAsia"/>
          <w:b/>
          <w:sz w:val="24"/>
          <w:szCs w:val="24"/>
        </w:rPr>
        <w:t>12</w:t>
      </w:r>
      <w:r w:rsidRPr="00411D0C">
        <w:rPr>
          <w:rFonts w:ascii="宋体" w:hAnsi="宋体" w:cs="宋体" w:hint="eastAsia"/>
          <w:b/>
          <w:sz w:val="24"/>
          <w:szCs w:val="24"/>
        </w:rPr>
        <w:t>日</w:t>
      </w:r>
      <w:r w:rsidRPr="00411D0C">
        <w:rPr>
          <w:rFonts w:ascii="宋体" w:hAnsi="宋体" w:cs="宋体"/>
          <w:sz w:val="24"/>
          <w:szCs w:val="24"/>
        </w:rPr>
        <w:t>1</w:t>
      </w:r>
      <w:r w:rsidRPr="00411D0C">
        <w:rPr>
          <w:rFonts w:ascii="宋体" w:hAnsi="宋体" w:cs="宋体" w:hint="eastAsia"/>
          <w:sz w:val="24"/>
          <w:szCs w:val="24"/>
        </w:rPr>
        <w:t>7</w:t>
      </w:r>
      <w:r w:rsidRPr="00411D0C">
        <w:rPr>
          <w:rFonts w:ascii="宋体" w:hAnsi="宋体" w:cs="宋体"/>
          <w:sz w:val="24"/>
          <w:szCs w:val="24"/>
        </w:rPr>
        <w:t>:00</w:t>
      </w:r>
      <w:r w:rsidRPr="00411D0C">
        <w:rPr>
          <w:rFonts w:ascii="宋体" w:hAnsi="宋体" w:cs="宋体" w:hint="eastAsia"/>
          <w:sz w:val="24"/>
          <w:szCs w:val="24"/>
        </w:rPr>
        <w:t>时前向采购人和采购代理机构递交书面质疑（如果有），供应商的书面质疑须经其法定代表人或授权代表签字并加盖单位公章，同时将质疑问题发向</w:t>
      </w:r>
      <w:r w:rsidRPr="00411D0C">
        <w:rPr>
          <w:rFonts w:ascii="宋体" w:hAnsi="宋体" w:cs="宋体"/>
          <w:sz w:val="24"/>
          <w:szCs w:val="24"/>
        </w:rPr>
        <w:t>E-mall:sh-zhaobiao@163.com</w:t>
      </w:r>
      <w:r w:rsidRPr="00411D0C">
        <w:rPr>
          <w:rFonts w:ascii="宋体" w:hAnsi="宋体" w:cs="宋体" w:hint="eastAsia"/>
          <w:sz w:val="24"/>
          <w:szCs w:val="24"/>
        </w:rPr>
        <w:t>；</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递交质疑地点：重庆三环建设监理咨询有限公司</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（三）答疑：书面答疑时间：</w:t>
      </w:r>
      <w:r w:rsidRPr="00411D0C">
        <w:rPr>
          <w:rFonts w:ascii="宋体" w:hAnsi="宋体" w:cs="宋体"/>
          <w:b/>
          <w:sz w:val="24"/>
          <w:szCs w:val="24"/>
        </w:rPr>
        <w:t>20</w:t>
      </w:r>
      <w:r>
        <w:rPr>
          <w:rFonts w:ascii="宋体" w:hAnsi="宋体" w:cs="宋体" w:hint="eastAsia"/>
          <w:b/>
          <w:sz w:val="24"/>
          <w:szCs w:val="24"/>
        </w:rPr>
        <w:t>20</w:t>
      </w:r>
      <w:r w:rsidRPr="00411D0C">
        <w:rPr>
          <w:rFonts w:ascii="宋体" w:hAnsi="宋体" w:cs="宋体" w:hint="eastAsia"/>
          <w:b/>
          <w:sz w:val="24"/>
          <w:szCs w:val="24"/>
        </w:rPr>
        <w:t>年</w:t>
      </w:r>
      <w:r>
        <w:rPr>
          <w:rFonts w:ascii="宋体" w:hAnsi="宋体" w:cs="宋体" w:hint="eastAsia"/>
          <w:b/>
          <w:sz w:val="24"/>
          <w:szCs w:val="24"/>
        </w:rPr>
        <w:t>6</w:t>
      </w:r>
      <w:r w:rsidRPr="00411D0C">
        <w:rPr>
          <w:rFonts w:ascii="宋体" w:hAnsi="宋体" w:cs="宋体" w:hint="eastAsia"/>
          <w:b/>
          <w:sz w:val="24"/>
          <w:szCs w:val="24"/>
        </w:rPr>
        <w:t>月</w:t>
      </w:r>
      <w:r>
        <w:rPr>
          <w:rFonts w:ascii="宋体" w:hAnsi="宋体" w:cs="宋体" w:hint="eastAsia"/>
          <w:b/>
          <w:sz w:val="24"/>
          <w:szCs w:val="24"/>
        </w:rPr>
        <w:t>15</w:t>
      </w:r>
      <w:r w:rsidRPr="00411D0C">
        <w:rPr>
          <w:rFonts w:ascii="宋体" w:hAnsi="宋体" w:cs="宋体" w:hint="eastAsia"/>
          <w:b/>
          <w:sz w:val="24"/>
          <w:szCs w:val="24"/>
        </w:rPr>
        <w:t>日</w:t>
      </w:r>
      <w:r w:rsidRPr="00411D0C">
        <w:rPr>
          <w:rFonts w:ascii="宋体" w:hAnsi="宋体" w:cs="宋体"/>
          <w:sz w:val="24"/>
          <w:szCs w:val="24"/>
        </w:rPr>
        <w:t>17:00</w:t>
      </w:r>
      <w:r w:rsidRPr="00411D0C">
        <w:rPr>
          <w:rFonts w:ascii="宋体" w:hAnsi="宋体" w:cs="宋体" w:hint="eastAsia"/>
          <w:sz w:val="24"/>
          <w:szCs w:val="24"/>
        </w:rPr>
        <w:t>时前到采购代理机构领取书面答疑及补遗书。</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领取答疑地点：重庆三环建设监理咨询有限公司。</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（四）超过响应文件截止时间递交的响应文件，恕不接收。</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（五）询价费用：无论询价结果如何，供应商参与本项目询价的所有费用均应由供应商自行承担。</w:t>
      </w:r>
    </w:p>
    <w:p w:rsidR="002D0AA8" w:rsidRPr="00411D0C" w:rsidRDefault="002D0AA8" w:rsidP="002D0AA8">
      <w:pPr>
        <w:pStyle w:val="3"/>
        <w:spacing w:before="0" w:after="0" w:line="380" w:lineRule="exact"/>
        <w:rPr>
          <w:rFonts w:ascii="宋体" w:cs="宋体"/>
          <w:sz w:val="24"/>
          <w:szCs w:val="24"/>
        </w:rPr>
      </w:pPr>
      <w:bookmarkStart w:id="30" w:name="_Toc509306213"/>
      <w:bookmarkStart w:id="31" w:name="_Toc509306311"/>
      <w:bookmarkStart w:id="32" w:name="_Toc41290893"/>
      <w:r w:rsidRPr="00411D0C">
        <w:rPr>
          <w:rFonts w:ascii="宋体" w:hAnsi="宋体" w:cs="宋体" w:hint="eastAsia"/>
          <w:sz w:val="24"/>
          <w:szCs w:val="24"/>
        </w:rPr>
        <w:t>七、发布询价邀请书的媒介</w:t>
      </w:r>
      <w:bookmarkEnd w:id="30"/>
      <w:bookmarkEnd w:id="31"/>
      <w:bookmarkEnd w:id="32"/>
    </w:p>
    <w:p w:rsidR="002D0AA8" w:rsidRPr="00411D0C" w:rsidRDefault="002D0AA8" w:rsidP="002D0AA8">
      <w:pPr>
        <w:spacing w:line="276" w:lineRule="auto"/>
        <w:ind w:firstLineChars="200" w:firstLine="480"/>
        <w:rPr>
          <w:rFonts w:ascii="宋体" w:cs="宋体"/>
          <w:sz w:val="24"/>
          <w:szCs w:val="24"/>
        </w:rPr>
      </w:pPr>
      <w:bookmarkStart w:id="33" w:name="_Toc277155385"/>
      <w:bookmarkStart w:id="34" w:name="_Toc179632534"/>
      <w:bookmarkStart w:id="35" w:name="_Toc144974485"/>
      <w:bookmarkStart w:id="36" w:name="_Toc152042293"/>
      <w:bookmarkStart w:id="37" w:name="_Toc152045517"/>
      <w:r w:rsidRPr="00411D0C">
        <w:rPr>
          <w:rFonts w:ascii="宋体" w:hAnsi="宋体" w:cs="宋体" w:hint="eastAsia"/>
          <w:sz w:val="24"/>
          <w:szCs w:val="24"/>
        </w:rPr>
        <w:t>在重庆三环建设监理咨询有限公司网站（</w:t>
      </w:r>
      <w:r w:rsidRPr="00411D0C">
        <w:rPr>
          <w:rFonts w:ascii="宋体" w:hAnsi="宋体" w:cs="宋体"/>
          <w:sz w:val="24"/>
          <w:szCs w:val="24"/>
        </w:rPr>
        <w:t>www.cshcs.com.cn</w:t>
      </w:r>
      <w:r w:rsidRPr="00411D0C">
        <w:rPr>
          <w:rFonts w:ascii="宋体" w:hAnsi="宋体" w:cs="宋体" w:hint="eastAsia"/>
          <w:sz w:val="24"/>
          <w:szCs w:val="24"/>
        </w:rPr>
        <w:t>）上发布。</w:t>
      </w:r>
      <w:bookmarkEnd w:id="33"/>
      <w:bookmarkEnd w:id="34"/>
      <w:bookmarkEnd w:id="35"/>
      <w:bookmarkEnd w:id="36"/>
      <w:bookmarkEnd w:id="37"/>
    </w:p>
    <w:p w:rsidR="002D0AA8" w:rsidRPr="00411D0C" w:rsidRDefault="002D0AA8" w:rsidP="002D0AA8">
      <w:pPr>
        <w:pStyle w:val="3"/>
        <w:spacing w:before="0" w:after="0" w:line="380" w:lineRule="exact"/>
        <w:rPr>
          <w:rFonts w:ascii="宋体" w:cs="宋体"/>
          <w:sz w:val="24"/>
          <w:szCs w:val="24"/>
        </w:rPr>
      </w:pPr>
      <w:bookmarkStart w:id="38" w:name="_Toc509306214"/>
      <w:bookmarkStart w:id="39" w:name="_Toc487204777"/>
      <w:bookmarkStart w:id="40" w:name="_Toc509306312"/>
      <w:bookmarkStart w:id="41" w:name="_Toc41290894"/>
      <w:r w:rsidRPr="00411D0C">
        <w:rPr>
          <w:rFonts w:ascii="宋体" w:hAnsi="宋体" w:cs="宋体" w:hint="eastAsia"/>
          <w:sz w:val="24"/>
          <w:szCs w:val="24"/>
        </w:rPr>
        <w:t>八、联系方式</w:t>
      </w:r>
      <w:bookmarkEnd w:id="38"/>
      <w:bookmarkEnd w:id="39"/>
      <w:bookmarkEnd w:id="40"/>
      <w:bookmarkEnd w:id="41"/>
    </w:p>
    <w:p w:rsidR="002D0AA8" w:rsidRPr="00411D0C" w:rsidRDefault="002D0AA8" w:rsidP="002D0AA8">
      <w:pPr>
        <w:snapToGrid w:val="0"/>
        <w:spacing w:line="380" w:lineRule="exact"/>
        <w:ind w:leftChars="172" w:left="482"/>
        <w:rPr>
          <w:rFonts w:ascii="宋体" w:cs="宋体"/>
          <w:sz w:val="24"/>
          <w:szCs w:val="24"/>
        </w:rPr>
      </w:pPr>
      <w:r w:rsidRPr="00411D0C">
        <w:rPr>
          <w:rFonts w:ascii="宋体" w:hAnsi="宋体" w:cs="宋体" w:hint="eastAsia"/>
          <w:sz w:val="24"/>
          <w:szCs w:val="24"/>
        </w:rPr>
        <w:t>（一）采购代理机构：重庆三环建设监理咨询有限公司</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联系人：</w:t>
      </w:r>
      <w:r>
        <w:rPr>
          <w:rFonts w:ascii="宋体" w:hAnsi="宋体" w:cs="宋体" w:hint="eastAsia"/>
          <w:sz w:val="24"/>
          <w:szCs w:val="24"/>
        </w:rPr>
        <w:t>曾老师</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电  话：</w:t>
      </w:r>
      <w:r w:rsidRPr="00411D0C">
        <w:rPr>
          <w:rFonts w:ascii="宋体" w:hAnsi="宋体" w:cs="宋体"/>
          <w:sz w:val="24"/>
          <w:szCs w:val="24"/>
        </w:rPr>
        <w:t>023-6884</w:t>
      </w:r>
      <w:r>
        <w:rPr>
          <w:rFonts w:ascii="宋体" w:hAnsi="宋体" w:cs="宋体" w:hint="eastAsia"/>
          <w:sz w:val="24"/>
          <w:szCs w:val="24"/>
        </w:rPr>
        <w:t>8930</w:t>
      </w:r>
    </w:p>
    <w:p w:rsidR="002D0AA8" w:rsidRPr="00411D0C" w:rsidRDefault="002D0AA8" w:rsidP="002D0AA8">
      <w:pPr>
        <w:snapToGrid w:val="0"/>
        <w:spacing w:line="380" w:lineRule="exact"/>
        <w:ind w:firstLineChars="200" w:firstLine="480"/>
        <w:rPr>
          <w:rFonts w:ascii="宋体" w:hAnsi="宋体" w:cs="宋体"/>
          <w:sz w:val="24"/>
          <w:szCs w:val="24"/>
        </w:rPr>
      </w:pPr>
      <w:r w:rsidRPr="00411D0C">
        <w:rPr>
          <w:rFonts w:ascii="宋体" w:hAnsi="宋体" w:cs="宋体" w:hint="eastAsia"/>
          <w:sz w:val="24"/>
          <w:szCs w:val="24"/>
        </w:rPr>
        <w:lastRenderedPageBreak/>
        <w:t>传  真：</w:t>
      </w:r>
      <w:r w:rsidRPr="00411D0C">
        <w:rPr>
          <w:rFonts w:ascii="宋体" w:hAnsi="宋体" w:cs="宋体"/>
          <w:sz w:val="24"/>
          <w:szCs w:val="24"/>
        </w:rPr>
        <w:t>023-68844781</w:t>
      </w:r>
    </w:p>
    <w:p w:rsidR="002D0AA8" w:rsidRPr="00411D0C" w:rsidRDefault="002D0AA8" w:rsidP="002D0AA8">
      <w:pPr>
        <w:snapToGrid w:val="0"/>
        <w:spacing w:line="380" w:lineRule="exact"/>
        <w:ind w:firstLineChars="200" w:firstLine="480"/>
        <w:rPr>
          <w:rFonts w:ascii="宋体" w:hAnsi="宋体" w:cs="宋体"/>
          <w:sz w:val="24"/>
          <w:szCs w:val="24"/>
        </w:rPr>
      </w:pPr>
      <w:r w:rsidRPr="00411D0C">
        <w:rPr>
          <w:rFonts w:ascii="宋体" w:hAnsi="宋体" w:cs="宋体" w:hint="eastAsia"/>
          <w:sz w:val="24"/>
          <w:szCs w:val="24"/>
        </w:rPr>
        <w:t>邮  件：</w:t>
      </w:r>
      <w:r w:rsidRPr="00411D0C">
        <w:rPr>
          <w:rFonts w:ascii="宋体" w:hAnsi="宋体" w:cs="宋体"/>
          <w:sz w:val="24"/>
          <w:szCs w:val="24"/>
        </w:rPr>
        <w:t>sh-zhaobiao@163.com</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地  址：重庆市大渡口区大堰二村重钢电讯大楼</w:t>
      </w:r>
      <w:r>
        <w:rPr>
          <w:rFonts w:ascii="宋体" w:hAnsi="宋体" w:cs="宋体" w:hint="eastAsia"/>
          <w:sz w:val="24"/>
          <w:szCs w:val="24"/>
        </w:rPr>
        <w:t>410</w:t>
      </w:r>
    </w:p>
    <w:p w:rsidR="002D0AA8" w:rsidRPr="00411D0C" w:rsidRDefault="002D0AA8" w:rsidP="002D0AA8">
      <w:pPr>
        <w:snapToGrid w:val="0"/>
        <w:spacing w:line="380" w:lineRule="exact"/>
        <w:ind w:leftChars="172" w:left="482"/>
        <w:rPr>
          <w:rFonts w:ascii="宋体" w:cs="宋体"/>
          <w:sz w:val="24"/>
          <w:szCs w:val="24"/>
        </w:rPr>
      </w:pPr>
    </w:p>
    <w:p w:rsidR="002D0AA8" w:rsidRPr="00411D0C" w:rsidRDefault="002D0AA8" w:rsidP="002D0AA8">
      <w:pPr>
        <w:snapToGrid w:val="0"/>
        <w:spacing w:line="380" w:lineRule="exact"/>
        <w:ind w:leftChars="172" w:left="482"/>
        <w:rPr>
          <w:rFonts w:ascii="宋体" w:cs="宋体"/>
          <w:sz w:val="24"/>
          <w:szCs w:val="24"/>
        </w:rPr>
      </w:pPr>
      <w:r w:rsidRPr="00411D0C">
        <w:rPr>
          <w:rFonts w:ascii="宋体" w:hAnsi="宋体" w:cs="宋体" w:hint="eastAsia"/>
          <w:sz w:val="24"/>
          <w:szCs w:val="24"/>
        </w:rPr>
        <w:t>（二）采购人：</w:t>
      </w:r>
      <w:r w:rsidRPr="00411D0C">
        <w:rPr>
          <w:rFonts w:ascii="宋体" w:hAnsi="宋体" w:cs="宋体" w:hint="eastAsia"/>
          <w:kern w:val="0"/>
          <w:sz w:val="24"/>
          <w:szCs w:val="24"/>
        </w:rPr>
        <w:t>重钢西昌矿业有限公司</w:t>
      </w:r>
    </w:p>
    <w:p w:rsidR="002D0AA8" w:rsidRPr="00411D0C" w:rsidRDefault="002D0AA8" w:rsidP="002D0AA8">
      <w:pPr>
        <w:snapToGrid w:val="0"/>
        <w:spacing w:line="380" w:lineRule="exact"/>
        <w:ind w:leftChars="172" w:left="482"/>
        <w:rPr>
          <w:rFonts w:ascii="宋体"/>
          <w:sz w:val="24"/>
          <w:szCs w:val="24"/>
        </w:rPr>
      </w:pPr>
      <w:r w:rsidRPr="00411D0C">
        <w:rPr>
          <w:rFonts w:ascii="宋体" w:hAnsi="宋体" w:cs="宋体" w:hint="eastAsia"/>
          <w:sz w:val="24"/>
          <w:szCs w:val="24"/>
        </w:rPr>
        <w:t>联系人：</w:t>
      </w:r>
      <w:r w:rsidRPr="00411D0C">
        <w:rPr>
          <w:rFonts w:ascii="宋体" w:hAnsi="宋体" w:cs="宋体" w:hint="eastAsia"/>
          <w:kern w:val="0"/>
          <w:sz w:val="24"/>
          <w:szCs w:val="24"/>
        </w:rPr>
        <w:t>郑老师</w:t>
      </w:r>
    </w:p>
    <w:p w:rsidR="002D0AA8" w:rsidRPr="00411D0C" w:rsidRDefault="002D0AA8" w:rsidP="002D0AA8">
      <w:pPr>
        <w:snapToGrid w:val="0"/>
        <w:spacing w:line="380" w:lineRule="exact"/>
        <w:ind w:firstLineChars="200" w:firstLine="480"/>
        <w:rPr>
          <w:rFonts w:ascii="宋体" w:hAnsi="宋体" w:cs="宋体"/>
          <w:kern w:val="0"/>
          <w:sz w:val="24"/>
          <w:szCs w:val="24"/>
        </w:rPr>
      </w:pPr>
      <w:r w:rsidRPr="00411D0C">
        <w:rPr>
          <w:rFonts w:ascii="宋体" w:hAnsi="宋体" w:cs="宋体" w:hint="eastAsia"/>
          <w:sz w:val="24"/>
          <w:szCs w:val="24"/>
        </w:rPr>
        <w:t>电  话：</w:t>
      </w:r>
      <w:r w:rsidRPr="00411D0C">
        <w:rPr>
          <w:rFonts w:ascii="宋体" w:hAnsi="宋体" w:cs="宋体" w:hint="eastAsia"/>
          <w:kern w:val="0"/>
          <w:sz w:val="24"/>
          <w:szCs w:val="24"/>
        </w:rPr>
        <w:t>13550406497</w:t>
      </w:r>
    </w:p>
    <w:p w:rsidR="002D0AA8" w:rsidRPr="00411D0C" w:rsidRDefault="002D0AA8" w:rsidP="002D0AA8">
      <w:pPr>
        <w:snapToGrid w:val="0"/>
        <w:spacing w:line="380" w:lineRule="exact"/>
        <w:ind w:firstLineChars="200" w:firstLine="480"/>
        <w:rPr>
          <w:rFonts w:ascii="宋体" w:cs="宋体"/>
          <w:sz w:val="24"/>
          <w:szCs w:val="24"/>
        </w:rPr>
      </w:pPr>
      <w:r w:rsidRPr="00411D0C">
        <w:rPr>
          <w:rFonts w:ascii="宋体" w:hAnsi="宋体" w:cs="宋体" w:hint="eastAsia"/>
          <w:sz w:val="24"/>
          <w:szCs w:val="24"/>
        </w:rPr>
        <w:t>地  址：西昌市太和镇重钢西昌矿业有限公司</w:t>
      </w:r>
    </w:p>
    <w:p w:rsidR="00662076" w:rsidRDefault="00662076"/>
    <w:sectPr w:rsidR="00662076" w:rsidSect="002D0AA8">
      <w:pgSz w:w="11906" w:h="16838"/>
      <w:pgMar w:top="1418" w:right="1134" w:bottom="1418"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falt">
    <w:altName w:val="MingLiU-ExtB"/>
    <w:charset w:val="88"/>
    <w:family w:val="auto"/>
    <w:pitch w:val="default"/>
    <w:sig w:usb0="00000000" w:usb1="0000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Futura Bk">
    <w:altName w:val="Courier New"/>
    <w:charset w:val="00"/>
    <w:family w:val="swiss"/>
    <w:pitch w:val="default"/>
    <w:sig w:usb0="00000000" w:usb1="00000000" w:usb2="00000000" w:usb3="00000000" w:csb0="00000001" w:csb1="00000000"/>
  </w:font>
  <w:font w:name="方正仿宋_GBK">
    <w:altName w:val="微软雅黑"/>
    <w:charset w:val="86"/>
    <w:family w:val="script"/>
    <w:pitch w:val="default"/>
    <w:sig w:usb0="00000000" w:usb1="080E0000" w:usb2="00000000" w:usb3="00000000" w:csb0="00040000" w:csb1="00000000"/>
  </w:font>
  <w:font w:name="等线">
    <w:altName w:val="微软雅黑"/>
    <w:charset w:val="86"/>
    <w:family w:val="auto"/>
    <w:pitch w:val="variable"/>
    <w:sig w:usb0="00000000"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BC989"/>
    <w:multiLevelType w:val="singleLevel"/>
    <w:tmpl w:val="806BC989"/>
    <w:lvl w:ilvl="0">
      <w:start w:val="3"/>
      <w:numFmt w:val="decimal"/>
      <w:suff w:val="nothing"/>
      <w:lvlText w:val="%1、"/>
      <w:lvlJc w:val="left"/>
      <w:rPr>
        <w:rFonts w:cs="Times New Roman"/>
      </w:rPr>
    </w:lvl>
  </w:abstractNum>
  <w:abstractNum w:abstractNumId="1">
    <w:nsid w:val="B4B2E4D7"/>
    <w:multiLevelType w:val="singleLevel"/>
    <w:tmpl w:val="B4B2E4D7"/>
    <w:lvl w:ilvl="0">
      <w:start w:val="5"/>
      <w:numFmt w:val="chineseCounting"/>
      <w:suff w:val="nothing"/>
      <w:lvlText w:val="%1、"/>
      <w:lvlJc w:val="left"/>
      <w:rPr>
        <w:rFonts w:hint="eastAsia"/>
      </w:rPr>
    </w:lvl>
  </w:abstractNum>
  <w:abstractNum w:abstractNumId="2">
    <w:nsid w:val="FFFFFFFE"/>
    <w:multiLevelType w:val="singleLevel"/>
    <w:tmpl w:val="FFFFFFFE"/>
    <w:lvl w:ilvl="0">
      <w:numFmt w:val="decimal"/>
      <w:lvlText w:val="*"/>
      <w:lvlJc w:val="left"/>
      <w:rPr>
        <w:rFonts w:cs="Times New Roman"/>
      </w:rPr>
    </w:lvl>
  </w:abstractNum>
  <w:abstractNum w:abstractNumId="3">
    <w:nsid w:val="08711609"/>
    <w:multiLevelType w:val="hybridMultilevel"/>
    <w:tmpl w:val="B8947ECA"/>
    <w:lvl w:ilvl="0" w:tplc="8BACB40C">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E964A2"/>
    <w:multiLevelType w:val="hybridMultilevel"/>
    <w:tmpl w:val="26B07112"/>
    <w:lvl w:ilvl="0" w:tplc="B53A0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1F72F7"/>
    <w:multiLevelType w:val="hybridMultilevel"/>
    <w:tmpl w:val="10D2904C"/>
    <w:lvl w:ilvl="0" w:tplc="A5CC1A80">
      <w:start w:val="5"/>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666BC2"/>
    <w:multiLevelType w:val="multilevel"/>
    <w:tmpl w:val="29666BC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A3318F9"/>
    <w:multiLevelType w:val="hybridMultilevel"/>
    <w:tmpl w:val="BDDC2CA0"/>
    <w:lvl w:ilvl="0" w:tplc="B04CEF16">
      <w:start w:val="1"/>
      <w:numFmt w:val="japaneseCounting"/>
      <w:lvlText w:val="第%1条"/>
      <w:lvlJc w:val="left"/>
      <w:pPr>
        <w:ind w:left="750" w:hanging="750"/>
      </w:pPr>
      <w:rPr>
        <w:rFonts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5A1D484"/>
    <w:multiLevelType w:val="singleLevel"/>
    <w:tmpl w:val="45A1D484"/>
    <w:lvl w:ilvl="0">
      <w:start w:val="2"/>
      <w:numFmt w:val="decimal"/>
      <w:suff w:val="nothing"/>
      <w:lvlText w:val="%1、"/>
      <w:lvlJc w:val="left"/>
    </w:lvl>
  </w:abstractNum>
  <w:abstractNum w:abstractNumId="9">
    <w:nsid w:val="48F65591"/>
    <w:multiLevelType w:val="hybridMultilevel"/>
    <w:tmpl w:val="344CB68E"/>
    <w:lvl w:ilvl="0" w:tplc="E9005FBC">
      <w:start w:val="1"/>
      <w:numFmt w:val="japaneseCounting"/>
      <w:lvlText w:val="第%1条"/>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29F9FD"/>
    <w:multiLevelType w:val="singleLevel"/>
    <w:tmpl w:val="4A29F9FD"/>
    <w:lvl w:ilvl="0">
      <w:start w:val="1"/>
      <w:numFmt w:val="decimal"/>
      <w:suff w:val="nothing"/>
      <w:lvlText w:val="%1、"/>
      <w:lvlJc w:val="left"/>
    </w:lvl>
  </w:abstractNum>
  <w:abstractNum w:abstractNumId="11">
    <w:nsid w:val="4D3A63C0"/>
    <w:multiLevelType w:val="hybridMultilevel"/>
    <w:tmpl w:val="542C6DA4"/>
    <w:lvl w:ilvl="0" w:tplc="9050B32C">
      <w:start w:val="1"/>
      <w:numFmt w:val="japaneseCounting"/>
      <w:lvlText w:val="第%1条"/>
      <w:lvlJc w:val="left"/>
      <w:pPr>
        <w:ind w:left="840" w:hanging="84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1526DD"/>
    <w:multiLevelType w:val="multilevel"/>
    <w:tmpl w:val="561526DD"/>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A5EA50E"/>
    <w:multiLevelType w:val="singleLevel"/>
    <w:tmpl w:val="5A5EA50E"/>
    <w:lvl w:ilvl="0">
      <w:start w:val="2"/>
      <w:numFmt w:val="chineseCounting"/>
      <w:suff w:val="nothing"/>
      <w:lvlText w:val="（%1）"/>
      <w:lvlJc w:val="left"/>
    </w:lvl>
  </w:abstractNum>
  <w:abstractNum w:abstractNumId="14">
    <w:nsid w:val="6D633503"/>
    <w:multiLevelType w:val="hybridMultilevel"/>
    <w:tmpl w:val="145C7528"/>
    <w:lvl w:ilvl="0" w:tplc="166EC7C2">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115C1F"/>
    <w:multiLevelType w:val="hybridMultilevel"/>
    <w:tmpl w:val="3AF067FE"/>
    <w:lvl w:ilvl="0" w:tplc="BCA0EBDC">
      <w:start w:val="5"/>
      <w:numFmt w:val="none"/>
      <w:lvlText w:val="五、"/>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6C2F83"/>
    <w:multiLevelType w:val="hybridMultilevel"/>
    <w:tmpl w:val="5B0A08F6"/>
    <w:lvl w:ilvl="0" w:tplc="5B706BE2">
      <w:start w:val="5"/>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7E3F67"/>
    <w:multiLevelType w:val="hybridMultilevel"/>
    <w:tmpl w:val="DA68642E"/>
    <w:lvl w:ilvl="0" w:tplc="83F24A6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1"/>
  </w:num>
  <w:num w:numId="3">
    <w:abstractNumId w:val="1"/>
  </w:num>
  <w:num w:numId="4">
    <w:abstractNumId w:val="10"/>
  </w:num>
  <w:num w:numId="5">
    <w:abstractNumId w:val="8"/>
  </w:num>
  <w:num w:numId="6">
    <w:abstractNumId w:val="17"/>
  </w:num>
  <w:num w:numId="7">
    <w:abstractNumId w:val="5"/>
  </w:num>
  <w:num w:numId="8">
    <w:abstractNumId w:val="16"/>
  </w:num>
  <w:num w:numId="9">
    <w:abstractNumId w:val="6"/>
  </w:num>
  <w:num w:numId="10">
    <w:abstractNumId w:val="12"/>
  </w:num>
  <w:num w:numId="1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0"/>
  </w:num>
  <w:num w:numId="13">
    <w:abstractNumId w:val="15"/>
  </w:num>
  <w:num w:numId="14">
    <w:abstractNumId w:val="9"/>
  </w:num>
  <w:num w:numId="15">
    <w:abstractNumId w:val="4"/>
  </w:num>
  <w:num w:numId="16">
    <w:abstractNumId w:val="7"/>
  </w:num>
  <w:num w:numId="17">
    <w:abstractNumId w:val="1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0AA8"/>
    <w:rsid w:val="002D0AA8"/>
    <w:rsid w:val="00451C18"/>
    <w:rsid w:val="00662076"/>
    <w:rsid w:val="00C56970"/>
    <w:rsid w:val="00F02E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lsdException w:name="toc 5" w:qFormat="1"/>
    <w:lsdException w:name="toc 6" w:qFormat="1"/>
    <w:lsdException w:name="toc 7" w:qFormat="1"/>
    <w:lsdException w:name="toc 9" w:qFormat="1"/>
    <w:lsdException w:name="Normal Indent" w:qFormat="1"/>
    <w:lsdException w:name="footnote text" w:qFormat="1"/>
    <w:lsdException w:name="header" w:uiPriority="0" w:qFormat="1"/>
    <w:lsdException w:name="footer" w:qFormat="1"/>
    <w:lsdException w:name="caption" w:qFormat="1"/>
    <w:lsdException w:name="table of figures"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List Continue 4" w:qFormat="1"/>
    <w:lsdException w:name="Subtitle" w:semiHidden="0" w:uiPriority="11" w:unhideWhenUsed="0" w:qFormat="1"/>
    <w:lsdException w:name="Date" w:qFormat="1"/>
    <w:lsdException w:name="Body Text 3" w:qFormat="1"/>
    <w:lsdException w:name="Body Text Indent 2"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AA8"/>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2D0AA8"/>
    <w:pPr>
      <w:keepNext/>
      <w:snapToGrid w:val="0"/>
      <w:spacing w:line="360" w:lineRule="atLeast"/>
      <w:outlineLvl w:val="0"/>
    </w:pPr>
    <w:rPr>
      <w:b/>
      <w:bCs/>
      <w:kern w:val="44"/>
      <w:sz w:val="44"/>
      <w:szCs w:val="44"/>
    </w:rPr>
  </w:style>
  <w:style w:type="paragraph" w:styleId="2">
    <w:name w:val="heading 2"/>
    <w:basedOn w:val="a"/>
    <w:next w:val="a"/>
    <w:link w:val="2Char"/>
    <w:uiPriority w:val="99"/>
    <w:qFormat/>
    <w:rsid w:val="002D0AA8"/>
    <w:pPr>
      <w:keepNext/>
      <w:keepLines/>
      <w:spacing w:before="260" w:after="260" w:line="413" w:lineRule="auto"/>
      <w:outlineLvl w:val="1"/>
    </w:pPr>
    <w:rPr>
      <w:rFonts w:ascii="Arial" w:eastAsia="黑体" w:hAnsi="Arial" w:cs="Arial"/>
      <w:b/>
      <w:bCs/>
      <w:sz w:val="32"/>
      <w:szCs w:val="32"/>
    </w:rPr>
  </w:style>
  <w:style w:type="paragraph" w:styleId="3">
    <w:name w:val="heading 3"/>
    <w:basedOn w:val="a"/>
    <w:next w:val="a"/>
    <w:link w:val="3Char"/>
    <w:uiPriority w:val="99"/>
    <w:qFormat/>
    <w:rsid w:val="002D0AA8"/>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2D0AA8"/>
    <w:pPr>
      <w:keepNext/>
      <w:keepLines/>
      <w:spacing w:before="280" w:after="290" w:line="372" w:lineRule="auto"/>
      <w:outlineLvl w:val="3"/>
    </w:pPr>
    <w:rPr>
      <w:rFonts w:ascii="Cambria" w:hAnsi="Cambria" w:cs="Cambria"/>
      <w:b/>
      <w:bCs/>
      <w:kern w:val="0"/>
    </w:rPr>
  </w:style>
  <w:style w:type="paragraph" w:styleId="5">
    <w:name w:val="heading 5"/>
    <w:basedOn w:val="a"/>
    <w:next w:val="a"/>
    <w:link w:val="5Char"/>
    <w:uiPriority w:val="99"/>
    <w:qFormat/>
    <w:rsid w:val="002D0AA8"/>
    <w:pPr>
      <w:keepNext/>
      <w:keepLines/>
      <w:tabs>
        <w:tab w:val="left" w:pos="2551"/>
      </w:tabs>
      <w:spacing w:before="280" w:after="290" w:line="372" w:lineRule="auto"/>
      <w:ind w:left="2551" w:hanging="850"/>
      <w:outlineLvl w:val="4"/>
    </w:pPr>
    <w:rPr>
      <w:b/>
      <w:bCs/>
      <w:kern w:val="0"/>
    </w:rPr>
  </w:style>
  <w:style w:type="paragraph" w:styleId="6">
    <w:name w:val="heading 6"/>
    <w:basedOn w:val="a"/>
    <w:next w:val="a"/>
    <w:link w:val="6Char"/>
    <w:uiPriority w:val="99"/>
    <w:qFormat/>
    <w:rsid w:val="002D0AA8"/>
    <w:pPr>
      <w:keepNext/>
      <w:keepLines/>
      <w:tabs>
        <w:tab w:val="left" w:pos="1152"/>
      </w:tabs>
      <w:adjustRightInd w:val="0"/>
      <w:snapToGrid w:val="0"/>
      <w:spacing w:before="240" w:after="64" w:line="317" w:lineRule="auto"/>
      <w:ind w:left="1152" w:hanging="1152"/>
      <w:outlineLvl w:val="5"/>
    </w:pPr>
    <w:rPr>
      <w:rFonts w:ascii="Cambria" w:hAnsi="Cambria" w:cs="Cambria"/>
      <w:b/>
      <w:bCs/>
      <w:kern w:val="0"/>
      <w:sz w:val="24"/>
      <w:szCs w:val="24"/>
    </w:rPr>
  </w:style>
  <w:style w:type="paragraph" w:styleId="7">
    <w:name w:val="heading 7"/>
    <w:basedOn w:val="a"/>
    <w:next w:val="a"/>
    <w:link w:val="7Char"/>
    <w:uiPriority w:val="99"/>
    <w:qFormat/>
    <w:rsid w:val="002D0AA8"/>
    <w:pPr>
      <w:keepNext/>
      <w:keepLines/>
      <w:tabs>
        <w:tab w:val="left" w:pos="1296"/>
      </w:tabs>
      <w:adjustRightInd w:val="0"/>
      <w:snapToGrid w:val="0"/>
      <w:spacing w:before="240" w:after="64" w:line="317" w:lineRule="auto"/>
      <w:ind w:left="1296" w:hanging="1296"/>
      <w:outlineLvl w:val="6"/>
    </w:pPr>
    <w:rPr>
      <w:b/>
      <w:bCs/>
      <w:kern w:val="0"/>
      <w:sz w:val="24"/>
      <w:szCs w:val="24"/>
    </w:rPr>
  </w:style>
  <w:style w:type="paragraph" w:styleId="8">
    <w:name w:val="heading 8"/>
    <w:basedOn w:val="a"/>
    <w:next w:val="a"/>
    <w:link w:val="8Char"/>
    <w:uiPriority w:val="99"/>
    <w:qFormat/>
    <w:rsid w:val="002D0AA8"/>
    <w:pPr>
      <w:keepNext/>
      <w:keepLines/>
      <w:tabs>
        <w:tab w:val="left" w:pos="1440"/>
      </w:tabs>
      <w:adjustRightInd w:val="0"/>
      <w:snapToGrid w:val="0"/>
      <w:spacing w:before="240" w:after="64" w:line="317" w:lineRule="auto"/>
      <w:ind w:left="1440" w:hanging="1440"/>
      <w:outlineLvl w:val="7"/>
    </w:pPr>
    <w:rPr>
      <w:rFonts w:ascii="Cambria" w:hAnsi="Cambria" w:cs="Cambria"/>
      <w:kern w:val="0"/>
      <w:sz w:val="24"/>
      <w:szCs w:val="24"/>
    </w:rPr>
  </w:style>
  <w:style w:type="paragraph" w:styleId="9">
    <w:name w:val="heading 9"/>
    <w:basedOn w:val="a"/>
    <w:next w:val="a"/>
    <w:link w:val="9Char"/>
    <w:uiPriority w:val="99"/>
    <w:qFormat/>
    <w:rsid w:val="002D0AA8"/>
    <w:pPr>
      <w:keepNext/>
      <w:keepLines/>
      <w:tabs>
        <w:tab w:val="left" w:pos="1584"/>
      </w:tabs>
      <w:adjustRightInd w:val="0"/>
      <w:snapToGrid w:val="0"/>
      <w:spacing w:before="240" w:after="64" w:line="317" w:lineRule="auto"/>
      <w:ind w:left="1584" w:hanging="1584"/>
      <w:outlineLvl w:val="8"/>
    </w:pPr>
    <w:rPr>
      <w:rFonts w:ascii="Cambria" w:hAnsi="Cambria" w:cs="Cambria"/>
      <w:kern w:val="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2D0AA8"/>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2D0AA8"/>
    <w:rPr>
      <w:rFonts w:ascii="Arial" w:eastAsia="黑体" w:hAnsi="Arial" w:cs="Arial"/>
      <w:b/>
      <w:bCs/>
      <w:sz w:val="32"/>
      <w:szCs w:val="32"/>
    </w:rPr>
  </w:style>
  <w:style w:type="character" w:customStyle="1" w:styleId="3Char">
    <w:name w:val="标题 3 Char"/>
    <w:basedOn w:val="a0"/>
    <w:link w:val="3"/>
    <w:uiPriority w:val="99"/>
    <w:qFormat/>
    <w:rsid w:val="002D0AA8"/>
    <w:rPr>
      <w:rFonts w:ascii="Times New Roman" w:eastAsia="宋体" w:hAnsi="Times New Roman" w:cs="Times New Roman"/>
      <w:b/>
      <w:bCs/>
      <w:sz w:val="32"/>
      <w:szCs w:val="32"/>
    </w:rPr>
  </w:style>
  <w:style w:type="character" w:customStyle="1" w:styleId="4Char">
    <w:name w:val="标题 4 Char"/>
    <w:basedOn w:val="a0"/>
    <w:link w:val="4"/>
    <w:uiPriority w:val="99"/>
    <w:qFormat/>
    <w:rsid w:val="002D0AA8"/>
    <w:rPr>
      <w:rFonts w:ascii="Cambria" w:eastAsia="宋体" w:hAnsi="Cambria" w:cs="Cambria"/>
      <w:b/>
      <w:bCs/>
      <w:kern w:val="0"/>
      <w:sz w:val="28"/>
      <w:szCs w:val="28"/>
    </w:rPr>
  </w:style>
  <w:style w:type="character" w:customStyle="1" w:styleId="5Char">
    <w:name w:val="标题 5 Char"/>
    <w:basedOn w:val="a0"/>
    <w:link w:val="5"/>
    <w:uiPriority w:val="99"/>
    <w:qFormat/>
    <w:rsid w:val="002D0AA8"/>
    <w:rPr>
      <w:rFonts w:ascii="Times New Roman" w:eastAsia="宋体" w:hAnsi="Times New Roman" w:cs="Times New Roman"/>
      <w:b/>
      <w:bCs/>
      <w:kern w:val="0"/>
      <w:sz w:val="28"/>
      <w:szCs w:val="28"/>
    </w:rPr>
  </w:style>
  <w:style w:type="character" w:customStyle="1" w:styleId="6Char">
    <w:name w:val="标题 6 Char"/>
    <w:basedOn w:val="a0"/>
    <w:link w:val="6"/>
    <w:uiPriority w:val="99"/>
    <w:rsid w:val="002D0AA8"/>
    <w:rPr>
      <w:rFonts w:ascii="Cambria" w:eastAsia="宋体" w:hAnsi="Cambria" w:cs="Cambria"/>
      <w:b/>
      <w:bCs/>
      <w:kern w:val="0"/>
      <w:sz w:val="24"/>
      <w:szCs w:val="24"/>
    </w:rPr>
  </w:style>
  <w:style w:type="character" w:customStyle="1" w:styleId="7Char">
    <w:name w:val="标题 7 Char"/>
    <w:basedOn w:val="a0"/>
    <w:link w:val="7"/>
    <w:uiPriority w:val="99"/>
    <w:qFormat/>
    <w:rsid w:val="002D0AA8"/>
    <w:rPr>
      <w:rFonts w:ascii="Times New Roman" w:eastAsia="宋体" w:hAnsi="Times New Roman" w:cs="Times New Roman"/>
      <w:b/>
      <w:bCs/>
      <w:kern w:val="0"/>
      <w:sz w:val="24"/>
      <w:szCs w:val="24"/>
    </w:rPr>
  </w:style>
  <w:style w:type="character" w:customStyle="1" w:styleId="8Char">
    <w:name w:val="标题 8 Char"/>
    <w:basedOn w:val="a0"/>
    <w:link w:val="8"/>
    <w:uiPriority w:val="99"/>
    <w:qFormat/>
    <w:rsid w:val="002D0AA8"/>
    <w:rPr>
      <w:rFonts w:ascii="Cambria" w:eastAsia="宋体" w:hAnsi="Cambria" w:cs="Cambria"/>
      <w:kern w:val="0"/>
      <w:sz w:val="24"/>
      <w:szCs w:val="24"/>
    </w:rPr>
  </w:style>
  <w:style w:type="character" w:customStyle="1" w:styleId="9Char">
    <w:name w:val="标题 9 Char"/>
    <w:basedOn w:val="a0"/>
    <w:link w:val="9"/>
    <w:uiPriority w:val="99"/>
    <w:qFormat/>
    <w:rsid w:val="002D0AA8"/>
    <w:rPr>
      <w:rFonts w:ascii="Cambria" w:eastAsia="宋体" w:hAnsi="Cambria" w:cs="Cambria"/>
      <w:kern w:val="0"/>
      <w:szCs w:val="21"/>
    </w:rPr>
  </w:style>
  <w:style w:type="paragraph" w:styleId="30">
    <w:name w:val="List 3"/>
    <w:basedOn w:val="a"/>
    <w:uiPriority w:val="99"/>
    <w:qFormat/>
    <w:rsid w:val="002D0AA8"/>
    <w:pPr>
      <w:adjustRightInd w:val="0"/>
      <w:snapToGrid w:val="0"/>
      <w:spacing w:line="360" w:lineRule="auto"/>
      <w:ind w:leftChars="400" w:left="100" w:hangingChars="200" w:hanging="200"/>
    </w:pPr>
    <w:rPr>
      <w:sz w:val="24"/>
      <w:szCs w:val="24"/>
    </w:rPr>
  </w:style>
  <w:style w:type="paragraph" w:styleId="70">
    <w:name w:val="toc 7"/>
    <w:basedOn w:val="a"/>
    <w:next w:val="a"/>
    <w:uiPriority w:val="99"/>
    <w:semiHidden/>
    <w:qFormat/>
    <w:rsid w:val="002D0AA8"/>
    <w:pPr>
      <w:ind w:leftChars="1200" w:left="2520"/>
    </w:pPr>
  </w:style>
  <w:style w:type="paragraph" w:styleId="20">
    <w:name w:val="List Number 2"/>
    <w:basedOn w:val="a"/>
    <w:uiPriority w:val="99"/>
    <w:qFormat/>
    <w:rsid w:val="002D0AA8"/>
    <w:pPr>
      <w:tabs>
        <w:tab w:val="left" w:pos="780"/>
      </w:tabs>
      <w:spacing w:line="360" w:lineRule="auto"/>
      <w:ind w:left="425" w:hanging="425"/>
    </w:pPr>
    <w:rPr>
      <w:sz w:val="24"/>
      <w:szCs w:val="24"/>
    </w:rPr>
  </w:style>
  <w:style w:type="paragraph" w:styleId="40">
    <w:name w:val="List Bullet 4"/>
    <w:basedOn w:val="a"/>
    <w:uiPriority w:val="99"/>
    <w:rsid w:val="002D0AA8"/>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3">
    <w:name w:val="Normal Indent"/>
    <w:basedOn w:val="a"/>
    <w:uiPriority w:val="99"/>
    <w:qFormat/>
    <w:rsid w:val="002D0AA8"/>
    <w:pPr>
      <w:adjustRightInd w:val="0"/>
      <w:snapToGrid w:val="0"/>
      <w:spacing w:line="360" w:lineRule="auto"/>
      <w:ind w:firstLine="420"/>
    </w:pPr>
    <w:rPr>
      <w:sz w:val="24"/>
      <w:szCs w:val="24"/>
    </w:rPr>
  </w:style>
  <w:style w:type="paragraph" w:styleId="a4">
    <w:name w:val="caption"/>
    <w:basedOn w:val="a"/>
    <w:next w:val="a"/>
    <w:uiPriority w:val="99"/>
    <w:qFormat/>
    <w:rsid w:val="002D0AA8"/>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5">
    <w:name w:val="Document Map"/>
    <w:basedOn w:val="a"/>
    <w:link w:val="Char"/>
    <w:uiPriority w:val="99"/>
    <w:semiHidden/>
    <w:qFormat/>
    <w:rsid w:val="002D0AA8"/>
    <w:pPr>
      <w:shd w:val="clear" w:color="auto" w:fill="000080"/>
    </w:pPr>
    <w:rPr>
      <w:kern w:val="0"/>
      <w:sz w:val="2"/>
      <w:szCs w:val="2"/>
    </w:rPr>
  </w:style>
  <w:style w:type="character" w:customStyle="1" w:styleId="Char">
    <w:name w:val="文档结构图 Char"/>
    <w:basedOn w:val="a0"/>
    <w:link w:val="a5"/>
    <w:uiPriority w:val="99"/>
    <w:semiHidden/>
    <w:qFormat/>
    <w:rsid w:val="002D0AA8"/>
    <w:rPr>
      <w:rFonts w:ascii="Times New Roman" w:eastAsia="宋体" w:hAnsi="Times New Roman" w:cs="Times New Roman"/>
      <w:kern w:val="0"/>
      <w:sz w:val="2"/>
      <w:szCs w:val="2"/>
      <w:shd w:val="clear" w:color="auto" w:fill="000080"/>
    </w:rPr>
  </w:style>
  <w:style w:type="paragraph" w:styleId="a6">
    <w:name w:val="toa heading"/>
    <w:basedOn w:val="a"/>
    <w:next w:val="a"/>
    <w:uiPriority w:val="99"/>
    <w:semiHidden/>
    <w:qFormat/>
    <w:rsid w:val="002D0AA8"/>
    <w:pPr>
      <w:spacing w:before="120"/>
    </w:pPr>
    <w:rPr>
      <w:rFonts w:ascii="Arial" w:hAnsi="Arial" w:cs="Arial"/>
      <w:sz w:val="24"/>
      <w:szCs w:val="24"/>
    </w:rPr>
  </w:style>
  <w:style w:type="paragraph" w:styleId="a7">
    <w:name w:val="annotation text"/>
    <w:basedOn w:val="a"/>
    <w:link w:val="Char0"/>
    <w:uiPriority w:val="99"/>
    <w:semiHidden/>
    <w:rsid w:val="002D0AA8"/>
    <w:pPr>
      <w:jc w:val="left"/>
    </w:pPr>
  </w:style>
  <w:style w:type="character" w:customStyle="1" w:styleId="Char0">
    <w:name w:val="批注文字 Char"/>
    <w:basedOn w:val="a0"/>
    <w:link w:val="a7"/>
    <w:uiPriority w:val="99"/>
    <w:semiHidden/>
    <w:qFormat/>
    <w:rsid w:val="002D0AA8"/>
    <w:rPr>
      <w:rFonts w:ascii="Times New Roman" w:eastAsia="宋体" w:hAnsi="Times New Roman" w:cs="Times New Roman"/>
      <w:sz w:val="28"/>
      <w:szCs w:val="28"/>
    </w:rPr>
  </w:style>
  <w:style w:type="paragraph" w:styleId="31">
    <w:name w:val="Body Text 3"/>
    <w:basedOn w:val="a"/>
    <w:link w:val="3Char0"/>
    <w:uiPriority w:val="99"/>
    <w:qFormat/>
    <w:rsid w:val="002D0AA8"/>
    <w:pPr>
      <w:adjustRightInd w:val="0"/>
      <w:snapToGrid w:val="0"/>
      <w:spacing w:after="120" w:line="360" w:lineRule="auto"/>
    </w:pPr>
    <w:rPr>
      <w:kern w:val="0"/>
      <w:sz w:val="16"/>
      <w:szCs w:val="16"/>
    </w:rPr>
  </w:style>
  <w:style w:type="character" w:customStyle="1" w:styleId="3Char0">
    <w:name w:val="正文文本 3 Char"/>
    <w:basedOn w:val="a0"/>
    <w:link w:val="31"/>
    <w:uiPriority w:val="99"/>
    <w:qFormat/>
    <w:rsid w:val="002D0AA8"/>
    <w:rPr>
      <w:rFonts w:ascii="Times New Roman" w:eastAsia="宋体" w:hAnsi="Times New Roman" w:cs="Times New Roman"/>
      <w:kern w:val="0"/>
      <w:sz w:val="16"/>
      <w:szCs w:val="16"/>
    </w:rPr>
  </w:style>
  <w:style w:type="paragraph" w:styleId="32">
    <w:name w:val="List Bullet 3"/>
    <w:basedOn w:val="a"/>
    <w:uiPriority w:val="99"/>
    <w:qFormat/>
    <w:rsid w:val="002D0AA8"/>
    <w:pPr>
      <w:tabs>
        <w:tab w:val="left" w:pos="1200"/>
      </w:tabs>
      <w:adjustRightInd w:val="0"/>
      <w:snapToGrid w:val="0"/>
      <w:spacing w:line="360" w:lineRule="auto"/>
      <w:ind w:left="1200" w:hanging="360"/>
    </w:pPr>
    <w:rPr>
      <w:sz w:val="24"/>
      <w:szCs w:val="24"/>
    </w:rPr>
  </w:style>
  <w:style w:type="paragraph" w:styleId="a8">
    <w:name w:val="Body Text"/>
    <w:basedOn w:val="a"/>
    <w:link w:val="Char1"/>
    <w:uiPriority w:val="99"/>
    <w:qFormat/>
    <w:rsid w:val="002D0AA8"/>
    <w:pPr>
      <w:spacing w:after="120"/>
    </w:pPr>
  </w:style>
  <w:style w:type="character" w:customStyle="1" w:styleId="Char1">
    <w:name w:val="正文文本 Char"/>
    <w:basedOn w:val="a0"/>
    <w:link w:val="a8"/>
    <w:uiPriority w:val="99"/>
    <w:qFormat/>
    <w:rsid w:val="002D0AA8"/>
    <w:rPr>
      <w:rFonts w:ascii="Times New Roman" w:eastAsia="宋体" w:hAnsi="Times New Roman" w:cs="Times New Roman"/>
      <w:sz w:val="28"/>
      <w:szCs w:val="28"/>
    </w:rPr>
  </w:style>
  <w:style w:type="paragraph" w:styleId="a9">
    <w:name w:val="Body Text Indent"/>
    <w:basedOn w:val="a"/>
    <w:link w:val="Char2"/>
    <w:uiPriority w:val="99"/>
    <w:rsid w:val="002D0AA8"/>
    <w:pPr>
      <w:spacing w:line="700" w:lineRule="exact"/>
      <w:ind w:left="960"/>
    </w:pPr>
    <w:rPr>
      <w:sz w:val="44"/>
      <w:szCs w:val="44"/>
    </w:rPr>
  </w:style>
  <w:style w:type="character" w:customStyle="1" w:styleId="Char2">
    <w:name w:val="正文文本缩进 Char"/>
    <w:basedOn w:val="a0"/>
    <w:link w:val="a9"/>
    <w:uiPriority w:val="99"/>
    <w:qFormat/>
    <w:rsid w:val="002D0AA8"/>
    <w:rPr>
      <w:rFonts w:ascii="Times New Roman" w:eastAsia="宋体" w:hAnsi="Times New Roman" w:cs="Times New Roman"/>
      <w:sz w:val="44"/>
      <w:szCs w:val="44"/>
    </w:rPr>
  </w:style>
  <w:style w:type="paragraph" w:styleId="33">
    <w:name w:val="List Number 3"/>
    <w:basedOn w:val="a"/>
    <w:uiPriority w:val="99"/>
    <w:qFormat/>
    <w:rsid w:val="002D0AA8"/>
    <w:pPr>
      <w:tabs>
        <w:tab w:val="left" w:pos="2120"/>
      </w:tabs>
      <w:adjustRightInd w:val="0"/>
      <w:snapToGrid w:val="0"/>
      <w:spacing w:line="360" w:lineRule="auto"/>
      <w:ind w:left="2120" w:hanging="720"/>
    </w:pPr>
    <w:rPr>
      <w:sz w:val="24"/>
      <w:szCs w:val="24"/>
    </w:rPr>
  </w:style>
  <w:style w:type="paragraph" w:styleId="21">
    <w:name w:val="List 2"/>
    <w:basedOn w:val="a"/>
    <w:uiPriority w:val="99"/>
    <w:qFormat/>
    <w:rsid w:val="002D0AA8"/>
    <w:pPr>
      <w:adjustRightInd w:val="0"/>
      <w:snapToGrid w:val="0"/>
      <w:spacing w:line="360" w:lineRule="auto"/>
      <w:ind w:leftChars="200" w:left="100" w:hangingChars="200" w:hanging="200"/>
    </w:pPr>
    <w:rPr>
      <w:sz w:val="24"/>
      <w:szCs w:val="24"/>
    </w:rPr>
  </w:style>
  <w:style w:type="paragraph" w:styleId="aa">
    <w:name w:val="List Continue"/>
    <w:basedOn w:val="a"/>
    <w:uiPriority w:val="99"/>
    <w:qFormat/>
    <w:rsid w:val="002D0AA8"/>
    <w:pPr>
      <w:adjustRightInd w:val="0"/>
      <w:snapToGrid w:val="0"/>
      <w:spacing w:after="120" w:line="360" w:lineRule="auto"/>
      <w:ind w:leftChars="200" w:left="420"/>
    </w:pPr>
    <w:rPr>
      <w:sz w:val="24"/>
      <w:szCs w:val="24"/>
    </w:rPr>
  </w:style>
  <w:style w:type="paragraph" w:styleId="22">
    <w:name w:val="List Bullet 2"/>
    <w:basedOn w:val="a"/>
    <w:uiPriority w:val="99"/>
    <w:qFormat/>
    <w:rsid w:val="002D0AA8"/>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qFormat/>
    <w:rsid w:val="002D0AA8"/>
    <w:pPr>
      <w:ind w:leftChars="800" w:left="1680"/>
    </w:pPr>
  </w:style>
  <w:style w:type="paragraph" w:styleId="34">
    <w:name w:val="toc 3"/>
    <w:basedOn w:val="a"/>
    <w:next w:val="a"/>
    <w:uiPriority w:val="39"/>
    <w:rsid w:val="002D0AA8"/>
    <w:pPr>
      <w:ind w:leftChars="400" w:left="840"/>
    </w:pPr>
  </w:style>
  <w:style w:type="paragraph" w:styleId="ab">
    <w:name w:val="Plain Text"/>
    <w:basedOn w:val="a"/>
    <w:link w:val="Char3"/>
    <w:uiPriority w:val="99"/>
    <w:qFormat/>
    <w:rsid w:val="002D0AA8"/>
    <w:rPr>
      <w:rFonts w:ascii="宋体" w:hAnsi="Courier New" w:cs="宋体"/>
      <w:kern w:val="0"/>
      <w:sz w:val="21"/>
      <w:szCs w:val="21"/>
    </w:rPr>
  </w:style>
  <w:style w:type="character" w:customStyle="1" w:styleId="Char3">
    <w:name w:val="纯文本 Char"/>
    <w:basedOn w:val="a0"/>
    <w:link w:val="ab"/>
    <w:uiPriority w:val="99"/>
    <w:qFormat/>
    <w:rsid w:val="002D0AA8"/>
    <w:rPr>
      <w:rFonts w:ascii="宋体" w:eastAsia="宋体" w:hAnsi="Courier New" w:cs="宋体"/>
      <w:kern w:val="0"/>
      <w:szCs w:val="21"/>
    </w:rPr>
  </w:style>
  <w:style w:type="paragraph" w:styleId="80">
    <w:name w:val="toc 8"/>
    <w:basedOn w:val="a"/>
    <w:next w:val="a"/>
    <w:uiPriority w:val="99"/>
    <w:semiHidden/>
    <w:rsid w:val="002D0AA8"/>
    <w:pPr>
      <w:ind w:leftChars="1400" w:left="2940"/>
    </w:pPr>
  </w:style>
  <w:style w:type="paragraph" w:styleId="ac">
    <w:name w:val="Date"/>
    <w:basedOn w:val="a"/>
    <w:next w:val="a"/>
    <w:link w:val="Char4"/>
    <w:uiPriority w:val="99"/>
    <w:qFormat/>
    <w:rsid w:val="002D0AA8"/>
  </w:style>
  <w:style w:type="character" w:customStyle="1" w:styleId="Char4">
    <w:name w:val="日期 Char"/>
    <w:basedOn w:val="a0"/>
    <w:link w:val="ac"/>
    <w:uiPriority w:val="99"/>
    <w:qFormat/>
    <w:rsid w:val="002D0AA8"/>
    <w:rPr>
      <w:rFonts w:ascii="Times New Roman" w:eastAsia="宋体" w:hAnsi="Times New Roman" w:cs="Times New Roman"/>
      <w:sz w:val="28"/>
      <w:szCs w:val="28"/>
    </w:rPr>
  </w:style>
  <w:style w:type="paragraph" w:styleId="23">
    <w:name w:val="Body Text Indent 2"/>
    <w:basedOn w:val="a"/>
    <w:link w:val="2Char0"/>
    <w:uiPriority w:val="99"/>
    <w:qFormat/>
    <w:rsid w:val="002D0AA8"/>
    <w:pPr>
      <w:snapToGrid w:val="0"/>
      <w:spacing w:line="560" w:lineRule="atLeast"/>
      <w:ind w:firstLine="540"/>
    </w:pPr>
  </w:style>
  <w:style w:type="character" w:customStyle="1" w:styleId="2Char0">
    <w:name w:val="正文文本缩进 2 Char"/>
    <w:basedOn w:val="a0"/>
    <w:link w:val="23"/>
    <w:uiPriority w:val="99"/>
    <w:qFormat/>
    <w:rsid w:val="002D0AA8"/>
    <w:rPr>
      <w:rFonts w:ascii="Times New Roman" w:eastAsia="宋体" w:hAnsi="Times New Roman" w:cs="Times New Roman"/>
      <w:sz w:val="28"/>
      <w:szCs w:val="28"/>
    </w:rPr>
  </w:style>
  <w:style w:type="paragraph" w:styleId="ad">
    <w:name w:val="Balloon Text"/>
    <w:basedOn w:val="a"/>
    <w:link w:val="Char5"/>
    <w:qFormat/>
    <w:rsid w:val="002D0AA8"/>
    <w:rPr>
      <w:kern w:val="0"/>
      <w:sz w:val="21"/>
      <w:szCs w:val="21"/>
    </w:rPr>
  </w:style>
  <w:style w:type="character" w:customStyle="1" w:styleId="Char5">
    <w:name w:val="批注框文本 Char"/>
    <w:basedOn w:val="a0"/>
    <w:link w:val="ad"/>
    <w:qFormat/>
    <w:rsid w:val="002D0AA8"/>
    <w:rPr>
      <w:rFonts w:ascii="Times New Roman" w:eastAsia="宋体" w:hAnsi="Times New Roman" w:cs="Times New Roman"/>
      <w:kern w:val="0"/>
      <w:szCs w:val="21"/>
    </w:rPr>
  </w:style>
  <w:style w:type="paragraph" w:styleId="ae">
    <w:name w:val="footer"/>
    <w:basedOn w:val="a"/>
    <w:link w:val="Char6"/>
    <w:uiPriority w:val="99"/>
    <w:qFormat/>
    <w:rsid w:val="002D0AA8"/>
    <w:pPr>
      <w:tabs>
        <w:tab w:val="center" w:pos="4153"/>
        <w:tab w:val="right" w:pos="8306"/>
      </w:tabs>
      <w:snapToGrid w:val="0"/>
      <w:jc w:val="left"/>
    </w:pPr>
    <w:rPr>
      <w:kern w:val="0"/>
      <w:sz w:val="18"/>
      <w:szCs w:val="18"/>
    </w:rPr>
  </w:style>
  <w:style w:type="character" w:customStyle="1" w:styleId="Char6">
    <w:name w:val="页脚 Char"/>
    <w:basedOn w:val="a0"/>
    <w:link w:val="ae"/>
    <w:uiPriority w:val="99"/>
    <w:qFormat/>
    <w:rsid w:val="002D0AA8"/>
    <w:rPr>
      <w:rFonts w:ascii="Times New Roman" w:eastAsia="宋体" w:hAnsi="Times New Roman" w:cs="Times New Roman"/>
      <w:kern w:val="0"/>
      <w:sz w:val="18"/>
      <w:szCs w:val="18"/>
    </w:rPr>
  </w:style>
  <w:style w:type="paragraph" w:styleId="af">
    <w:name w:val="header"/>
    <w:basedOn w:val="a"/>
    <w:link w:val="Char7"/>
    <w:qFormat/>
    <w:rsid w:val="002D0AA8"/>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f"/>
    <w:qFormat/>
    <w:rsid w:val="002D0AA8"/>
    <w:rPr>
      <w:rFonts w:ascii="Times New Roman" w:eastAsia="宋体" w:hAnsi="Times New Roman" w:cs="Times New Roman"/>
      <w:sz w:val="18"/>
      <w:szCs w:val="18"/>
    </w:rPr>
  </w:style>
  <w:style w:type="paragraph" w:styleId="10">
    <w:name w:val="toc 1"/>
    <w:basedOn w:val="a"/>
    <w:next w:val="a"/>
    <w:uiPriority w:val="99"/>
    <w:semiHidden/>
    <w:qFormat/>
    <w:rsid w:val="002D0AA8"/>
    <w:pPr>
      <w:spacing w:line="180" w:lineRule="auto"/>
      <w:jc w:val="center"/>
    </w:pPr>
    <w:rPr>
      <w:sz w:val="30"/>
      <w:szCs w:val="30"/>
    </w:rPr>
  </w:style>
  <w:style w:type="paragraph" w:styleId="41">
    <w:name w:val="List Continue 4"/>
    <w:basedOn w:val="a"/>
    <w:uiPriority w:val="99"/>
    <w:qFormat/>
    <w:rsid w:val="002D0AA8"/>
    <w:pPr>
      <w:adjustRightInd w:val="0"/>
      <w:snapToGrid w:val="0"/>
      <w:spacing w:after="120" w:line="360" w:lineRule="auto"/>
      <w:ind w:leftChars="800" w:left="1680"/>
    </w:pPr>
    <w:rPr>
      <w:sz w:val="24"/>
      <w:szCs w:val="24"/>
    </w:rPr>
  </w:style>
  <w:style w:type="paragraph" w:styleId="42">
    <w:name w:val="toc 4"/>
    <w:basedOn w:val="a"/>
    <w:next w:val="a"/>
    <w:uiPriority w:val="99"/>
    <w:semiHidden/>
    <w:rsid w:val="002D0AA8"/>
    <w:pPr>
      <w:ind w:leftChars="600" w:left="1260"/>
    </w:pPr>
  </w:style>
  <w:style w:type="paragraph" w:styleId="af0">
    <w:name w:val="footnote text"/>
    <w:basedOn w:val="a"/>
    <w:link w:val="Char8"/>
    <w:uiPriority w:val="99"/>
    <w:semiHidden/>
    <w:qFormat/>
    <w:rsid w:val="002D0AA8"/>
    <w:pPr>
      <w:spacing w:line="360" w:lineRule="auto"/>
    </w:pPr>
    <w:rPr>
      <w:sz w:val="18"/>
      <w:szCs w:val="18"/>
    </w:rPr>
  </w:style>
  <w:style w:type="character" w:customStyle="1" w:styleId="Char8">
    <w:name w:val="脚注文本 Char"/>
    <w:basedOn w:val="a0"/>
    <w:link w:val="af0"/>
    <w:uiPriority w:val="99"/>
    <w:semiHidden/>
    <w:qFormat/>
    <w:rsid w:val="002D0AA8"/>
    <w:rPr>
      <w:rFonts w:ascii="Times New Roman" w:eastAsia="宋体" w:hAnsi="Times New Roman" w:cs="Times New Roman"/>
      <w:sz w:val="18"/>
      <w:szCs w:val="18"/>
    </w:rPr>
  </w:style>
  <w:style w:type="paragraph" w:styleId="60">
    <w:name w:val="toc 6"/>
    <w:basedOn w:val="a"/>
    <w:next w:val="a"/>
    <w:uiPriority w:val="99"/>
    <w:semiHidden/>
    <w:qFormat/>
    <w:rsid w:val="002D0AA8"/>
    <w:pPr>
      <w:ind w:leftChars="1000" w:left="2100"/>
    </w:pPr>
  </w:style>
  <w:style w:type="paragraph" w:styleId="51">
    <w:name w:val="List 5"/>
    <w:basedOn w:val="a"/>
    <w:uiPriority w:val="99"/>
    <w:qFormat/>
    <w:rsid w:val="002D0AA8"/>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rsid w:val="002D0AA8"/>
    <w:pPr>
      <w:spacing w:line="360" w:lineRule="auto"/>
      <w:ind w:firstLine="632"/>
    </w:pPr>
    <w:rPr>
      <w:kern w:val="0"/>
      <w:sz w:val="16"/>
      <w:szCs w:val="16"/>
    </w:rPr>
  </w:style>
  <w:style w:type="character" w:customStyle="1" w:styleId="3Char1">
    <w:name w:val="正文文本缩进 3 Char"/>
    <w:basedOn w:val="a0"/>
    <w:link w:val="35"/>
    <w:uiPriority w:val="99"/>
    <w:qFormat/>
    <w:rsid w:val="002D0AA8"/>
    <w:rPr>
      <w:rFonts w:ascii="Times New Roman" w:eastAsia="宋体" w:hAnsi="Times New Roman" w:cs="Times New Roman"/>
      <w:kern w:val="0"/>
      <w:sz w:val="16"/>
      <w:szCs w:val="16"/>
    </w:rPr>
  </w:style>
  <w:style w:type="paragraph" w:styleId="af1">
    <w:name w:val="table of figures"/>
    <w:basedOn w:val="a"/>
    <w:next w:val="a"/>
    <w:uiPriority w:val="99"/>
    <w:semiHidden/>
    <w:qFormat/>
    <w:rsid w:val="002D0AA8"/>
    <w:pPr>
      <w:tabs>
        <w:tab w:val="right" w:leader="dot" w:pos="8640"/>
      </w:tabs>
      <w:spacing w:line="360" w:lineRule="auto"/>
      <w:ind w:left="400" w:hanging="400"/>
    </w:pPr>
    <w:rPr>
      <w:sz w:val="24"/>
      <w:szCs w:val="24"/>
    </w:rPr>
  </w:style>
  <w:style w:type="paragraph" w:styleId="24">
    <w:name w:val="toc 2"/>
    <w:basedOn w:val="a"/>
    <w:next w:val="a"/>
    <w:uiPriority w:val="39"/>
    <w:qFormat/>
    <w:rsid w:val="002D0AA8"/>
    <w:pPr>
      <w:ind w:leftChars="200" w:left="420"/>
    </w:pPr>
  </w:style>
  <w:style w:type="paragraph" w:styleId="90">
    <w:name w:val="toc 9"/>
    <w:basedOn w:val="a"/>
    <w:next w:val="a"/>
    <w:uiPriority w:val="99"/>
    <w:semiHidden/>
    <w:qFormat/>
    <w:rsid w:val="002D0AA8"/>
    <w:pPr>
      <w:ind w:leftChars="1600" w:left="3360"/>
    </w:pPr>
  </w:style>
  <w:style w:type="paragraph" w:styleId="25">
    <w:name w:val="Body Text 2"/>
    <w:basedOn w:val="a"/>
    <w:link w:val="2Char1"/>
    <w:uiPriority w:val="99"/>
    <w:rsid w:val="002D0AA8"/>
    <w:pPr>
      <w:adjustRightInd w:val="0"/>
      <w:snapToGrid w:val="0"/>
      <w:spacing w:after="120" w:line="480" w:lineRule="auto"/>
    </w:pPr>
    <w:rPr>
      <w:kern w:val="0"/>
      <w:sz w:val="20"/>
      <w:szCs w:val="20"/>
    </w:rPr>
  </w:style>
  <w:style w:type="character" w:customStyle="1" w:styleId="2Char1">
    <w:name w:val="正文文本 2 Char"/>
    <w:basedOn w:val="a0"/>
    <w:link w:val="25"/>
    <w:uiPriority w:val="99"/>
    <w:qFormat/>
    <w:rsid w:val="002D0AA8"/>
    <w:rPr>
      <w:rFonts w:ascii="Times New Roman" w:eastAsia="宋体" w:hAnsi="Times New Roman" w:cs="Times New Roman"/>
      <w:kern w:val="0"/>
      <w:sz w:val="20"/>
      <w:szCs w:val="20"/>
    </w:rPr>
  </w:style>
  <w:style w:type="paragraph" w:styleId="43">
    <w:name w:val="List 4"/>
    <w:basedOn w:val="a"/>
    <w:uiPriority w:val="99"/>
    <w:qFormat/>
    <w:rsid w:val="002D0AA8"/>
    <w:pPr>
      <w:adjustRightInd w:val="0"/>
      <w:snapToGrid w:val="0"/>
      <w:spacing w:line="360" w:lineRule="auto"/>
      <w:ind w:leftChars="600" w:left="100" w:hangingChars="200" w:hanging="200"/>
    </w:pPr>
    <w:rPr>
      <w:sz w:val="24"/>
      <w:szCs w:val="24"/>
    </w:rPr>
  </w:style>
  <w:style w:type="paragraph" w:styleId="26">
    <w:name w:val="List Continue 2"/>
    <w:basedOn w:val="a"/>
    <w:uiPriority w:val="99"/>
    <w:qFormat/>
    <w:rsid w:val="002D0AA8"/>
    <w:pPr>
      <w:adjustRightInd w:val="0"/>
      <w:snapToGrid w:val="0"/>
      <w:spacing w:after="120" w:line="360" w:lineRule="auto"/>
      <w:ind w:leftChars="400" w:left="840"/>
    </w:pPr>
    <w:rPr>
      <w:sz w:val="24"/>
      <w:szCs w:val="24"/>
    </w:rPr>
  </w:style>
  <w:style w:type="paragraph" w:styleId="af2">
    <w:name w:val="Normal (Web)"/>
    <w:basedOn w:val="a"/>
    <w:uiPriority w:val="99"/>
    <w:qFormat/>
    <w:rsid w:val="002D0AA8"/>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2D0AA8"/>
    <w:pPr>
      <w:adjustRightInd w:val="0"/>
      <w:snapToGrid w:val="0"/>
      <w:spacing w:after="120" w:line="360" w:lineRule="auto"/>
      <w:ind w:leftChars="600" w:left="1260"/>
    </w:pPr>
    <w:rPr>
      <w:sz w:val="24"/>
      <w:szCs w:val="24"/>
    </w:rPr>
  </w:style>
  <w:style w:type="paragraph" w:styleId="11">
    <w:name w:val="index 1"/>
    <w:basedOn w:val="a"/>
    <w:next w:val="a"/>
    <w:uiPriority w:val="99"/>
    <w:semiHidden/>
    <w:rsid w:val="002D0AA8"/>
    <w:pPr>
      <w:adjustRightInd w:val="0"/>
      <w:spacing w:line="240" w:lineRule="atLeast"/>
      <w:textAlignment w:val="baseline"/>
    </w:pPr>
    <w:rPr>
      <w:rFonts w:ascii="宋体" w:cs="宋体"/>
      <w:kern w:val="0"/>
      <w:sz w:val="21"/>
      <w:szCs w:val="21"/>
    </w:rPr>
  </w:style>
  <w:style w:type="paragraph" w:styleId="af3">
    <w:name w:val="Title"/>
    <w:basedOn w:val="a"/>
    <w:link w:val="Char9"/>
    <w:uiPriority w:val="99"/>
    <w:qFormat/>
    <w:rsid w:val="002D0AA8"/>
    <w:pPr>
      <w:widowControl/>
      <w:spacing w:after="240" w:line="360" w:lineRule="auto"/>
      <w:jc w:val="center"/>
    </w:pPr>
    <w:rPr>
      <w:rFonts w:ascii="Cambria" w:hAnsi="Cambria" w:cs="Cambria"/>
      <w:b/>
      <w:bCs/>
      <w:kern w:val="0"/>
      <w:sz w:val="32"/>
      <w:szCs w:val="32"/>
    </w:rPr>
  </w:style>
  <w:style w:type="character" w:customStyle="1" w:styleId="Char9">
    <w:name w:val="标题 Char"/>
    <w:basedOn w:val="a0"/>
    <w:link w:val="af3"/>
    <w:uiPriority w:val="99"/>
    <w:rsid w:val="002D0AA8"/>
    <w:rPr>
      <w:rFonts w:ascii="Cambria" w:eastAsia="宋体" w:hAnsi="Cambria" w:cs="Cambria"/>
      <w:b/>
      <w:bCs/>
      <w:kern w:val="0"/>
      <w:sz w:val="32"/>
      <w:szCs w:val="32"/>
    </w:rPr>
  </w:style>
  <w:style w:type="paragraph" w:styleId="af4">
    <w:name w:val="annotation subject"/>
    <w:basedOn w:val="a7"/>
    <w:next w:val="a7"/>
    <w:link w:val="Chara"/>
    <w:uiPriority w:val="99"/>
    <w:semiHidden/>
    <w:rsid w:val="002D0AA8"/>
  </w:style>
  <w:style w:type="character" w:customStyle="1" w:styleId="Chara">
    <w:name w:val="批注主题 Char"/>
    <w:basedOn w:val="Char0"/>
    <w:link w:val="af4"/>
    <w:uiPriority w:val="99"/>
    <w:semiHidden/>
    <w:rsid w:val="002D0AA8"/>
  </w:style>
  <w:style w:type="paragraph" w:styleId="af5">
    <w:name w:val="Body Text First Indent"/>
    <w:basedOn w:val="a"/>
    <w:link w:val="Charb"/>
    <w:uiPriority w:val="99"/>
    <w:rsid w:val="002D0AA8"/>
    <w:pPr>
      <w:spacing w:line="360" w:lineRule="auto"/>
      <w:ind w:firstLine="420"/>
    </w:pPr>
    <w:rPr>
      <w:kern w:val="0"/>
      <w:sz w:val="20"/>
      <w:szCs w:val="20"/>
    </w:rPr>
  </w:style>
  <w:style w:type="character" w:customStyle="1" w:styleId="Charb">
    <w:name w:val="正文首行缩进 Char"/>
    <w:basedOn w:val="Char1"/>
    <w:link w:val="af5"/>
    <w:uiPriority w:val="99"/>
    <w:rsid w:val="002D0AA8"/>
    <w:rPr>
      <w:kern w:val="0"/>
      <w:sz w:val="20"/>
      <w:szCs w:val="20"/>
    </w:rPr>
  </w:style>
  <w:style w:type="paragraph" w:styleId="27">
    <w:name w:val="Body Text First Indent 2"/>
    <w:basedOn w:val="a9"/>
    <w:link w:val="2Char2"/>
    <w:uiPriority w:val="99"/>
    <w:rsid w:val="002D0AA8"/>
    <w:pPr>
      <w:spacing w:after="120" w:line="240" w:lineRule="auto"/>
      <w:ind w:leftChars="200" w:left="420" w:firstLineChars="200" w:firstLine="420"/>
    </w:pPr>
  </w:style>
  <w:style w:type="character" w:customStyle="1" w:styleId="2Char2">
    <w:name w:val="正文首行缩进 2 Char"/>
    <w:basedOn w:val="Char2"/>
    <w:link w:val="27"/>
    <w:uiPriority w:val="99"/>
    <w:rsid w:val="002D0AA8"/>
  </w:style>
  <w:style w:type="table" w:styleId="af6">
    <w:name w:val="Table Grid"/>
    <w:basedOn w:val="a1"/>
    <w:qFormat/>
    <w:rsid w:val="002D0AA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99"/>
    <w:qFormat/>
    <w:rsid w:val="002D0AA8"/>
    <w:rPr>
      <w:b/>
      <w:bCs/>
    </w:rPr>
  </w:style>
  <w:style w:type="character" w:styleId="af8">
    <w:name w:val="page number"/>
    <w:basedOn w:val="a0"/>
    <w:uiPriority w:val="99"/>
    <w:rsid w:val="002D0AA8"/>
  </w:style>
  <w:style w:type="character" w:styleId="af9">
    <w:name w:val="FollowedHyperlink"/>
    <w:uiPriority w:val="99"/>
    <w:rsid w:val="002D0AA8"/>
    <w:rPr>
      <w:color w:val="800080"/>
      <w:u w:val="single"/>
    </w:rPr>
  </w:style>
  <w:style w:type="character" w:styleId="afa">
    <w:name w:val="Emphasis"/>
    <w:uiPriority w:val="99"/>
    <w:qFormat/>
    <w:rsid w:val="002D0AA8"/>
    <w:rPr>
      <w:i/>
      <w:iCs/>
    </w:rPr>
  </w:style>
  <w:style w:type="character" w:styleId="afb">
    <w:name w:val="Hyperlink"/>
    <w:uiPriority w:val="99"/>
    <w:rsid w:val="002D0AA8"/>
    <w:rPr>
      <w:color w:val="0000FF"/>
      <w:u w:val="single"/>
    </w:rPr>
  </w:style>
  <w:style w:type="character" w:styleId="afc">
    <w:name w:val="annotation reference"/>
    <w:uiPriority w:val="99"/>
    <w:semiHidden/>
    <w:rsid w:val="002D0AA8"/>
    <w:rPr>
      <w:rFonts w:eastAsia="宋体"/>
      <w:sz w:val="28"/>
      <w:szCs w:val="28"/>
    </w:rPr>
  </w:style>
  <w:style w:type="character" w:styleId="afd">
    <w:name w:val="footnote reference"/>
    <w:uiPriority w:val="99"/>
    <w:semiHidden/>
    <w:rsid w:val="002D0AA8"/>
    <w:rPr>
      <w:position w:val="6"/>
      <w:sz w:val="14"/>
      <w:szCs w:val="14"/>
      <w:vertAlign w:val="superscript"/>
    </w:rPr>
  </w:style>
  <w:style w:type="character" w:customStyle="1" w:styleId="CharChar3">
    <w:name w:val="Char Char3"/>
    <w:uiPriority w:val="99"/>
    <w:rsid w:val="002D0AA8"/>
    <w:rPr>
      <w:rFonts w:eastAsia="宋体"/>
      <w:kern w:val="2"/>
      <w:sz w:val="18"/>
      <w:szCs w:val="18"/>
      <w:lang w:val="en-US" w:eastAsia="zh-CN"/>
    </w:rPr>
  </w:style>
  <w:style w:type="character" w:customStyle="1" w:styleId="top-det1">
    <w:name w:val="top-det1"/>
    <w:uiPriority w:val="99"/>
    <w:rsid w:val="002D0AA8"/>
    <w:rPr>
      <w:b/>
      <w:bCs/>
      <w:color w:val="000000"/>
    </w:rPr>
  </w:style>
  <w:style w:type="character" w:customStyle="1" w:styleId="font51">
    <w:name w:val="font51"/>
    <w:uiPriority w:val="99"/>
    <w:rsid w:val="002D0AA8"/>
    <w:rPr>
      <w:rFonts w:ascii="宋体" w:eastAsia="宋体" w:hAnsi="宋体" w:cs="宋体"/>
      <w:color w:val="000000"/>
      <w:sz w:val="32"/>
      <w:szCs w:val="32"/>
      <w:u w:val="none"/>
    </w:rPr>
  </w:style>
  <w:style w:type="character" w:customStyle="1" w:styleId="CharChar">
    <w:name w:val="文字 Char Char"/>
    <w:link w:val="afe"/>
    <w:uiPriority w:val="99"/>
    <w:locked/>
    <w:rsid w:val="002D0AA8"/>
    <w:rPr>
      <w:rFonts w:ascii="宋体" w:cs="宋体"/>
      <w:sz w:val="28"/>
      <w:szCs w:val="28"/>
    </w:rPr>
  </w:style>
  <w:style w:type="paragraph" w:customStyle="1" w:styleId="afe">
    <w:name w:val="文字"/>
    <w:basedOn w:val="a"/>
    <w:link w:val="CharChar"/>
    <w:uiPriority w:val="99"/>
    <w:rsid w:val="002D0AA8"/>
    <w:pPr>
      <w:tabs>
        <w:tab w:val="left" w:pos="8520"/>
      </w:tabs>
      <w:spacing w:line="312" w:lineRule="auto"/>
      <w:ind w:right="-210" w:firstLine="556"/>
    </w:pPr>
    <w:rPr>
      <w:rFonts w:ascii="宋体" w:eastAsiaTheme="minorEastAsia" w:hAnsiTheme="minorHAnsi" w:cs="宋体"/>
    </w:rPr>
  </w:style>
  <w:style w:type="character" w:customStyle="1" w:styleId="Charc">
    <w:name w:val="正文 + 三号 Char"/>
    <w:uiPriority w:val="99"/>
    <w:rsid w:val="002D0AA8"/>
    <w:rPr>
      <w:rFonts w:eastAsia="宋体"/>
      <w:kern w:val="2"/>
      <w:sz w:val="21"/>
      <w:szCs w:val="21"/>
      <w:lang w:val="en-US" w:eastAsia="zh-CN"/>
    </w:rPr>
  </w:style>
  <w:style w:type="character" w:customStyle="1" w:styleId="aff">
    <w:name w:val="样式 宋体"/>
    <w:uiPriority w:val="99"/>
    <w:rsid w:val="002D0AA8"/>
    <w:rPr>
      <w:rFonts w:ascii="宋体" w:eastAsia="宋体" w:hAnsi="宋体" w:cs="宋体"/>
      <w:sz w:val="28"/>
      <w:szCs w:val="28"/>
    </w:rPr>
  </w:style>
  <w:style w:type="character" w:customStyle="1" w:styleId="CharChar4">
    <w:name w:val="Char Char4"/>
    <w:uiPriority w:val="99"/>
    <w:rsid w:val="002D0AA8"/>
    <w:rPr>
      <w:rFonts w:eastAsia="宋体"/>
      <w:b/>
      <w:bCs/>
      <w:kern w:val="2"/>
      <w:sz w:val="21"/>
      <w:szCs w:val="21"/>
      <w:lang w:val="en-US" w:eastAsia="zh-CN"/>
    </w:rPr>
  </w:style>
  <w:style w:type="character" w:customStyle="1" w:styleId="apple-converted-space">
    <w:name w:val="apple-converted-space"/>
    <w:uiPriority w:val="99"/>
    <w:rsid w:val="002D0AA8"/>
  </w:style>
  <w:style w:type="character" w:customStyle="1" w:styleId="TableHeadingCharChar">
    <w:name w:val="Table Heading Char Char"/>
    <w:uiPriority w:val="99"/>
    <w:rsid w:val="002D0AA8"/>
    <w:rPr>
      <w:rFonts w:ascii="Arial" w:eastAsia="黑体" w:hAnsi="Arial" w:cs="Arial"/>
      <w:kern w:val="2"/>
      <w:sz w:val="18"/>
      <w:szCs w:val="18"/>
      <w:lang w:val="en-US" w:eastAsia="zh-CN"/>
    </w:rPr>
  </w:style>
  <w:style w:type="character" w:customStyle="1" w:styleId="110">
    <w:name w:val="未命名11"/>
    <w:uiPriority w:val="99"/>
    <w:rsid w:val="002D0AA8"/>
    <w:rPr>
      <w:color w:val="auto"/>
      <w:sz w:val="24"/>
      <w:szCs w:val="24"/>
    </w:rPr>
  </w:style>
  <w:style w:type="character" w:customStyle="1" w:styleId="font31">
    <w:name w:val="font31"/>
    <w:uiPriority w:val="99"/>
    <w:rsid w:val="002D0AA8"/>
    <w:rPr>
      <w:rFonts w:ascii="Times New Roman" w:hAnsi="Times New Roman" w:cs="Times New Roman"/>
      <w:color w:val="000000"/>
      <w:sz w:val="36"/>
      <w:szCs w:val="36"/>
      <w:u w:val="none"/>
    </w:rPr>
  </w:style>
  <w:style w:type="character" w:customStyle="1" w:styleId="font61">
    <w:name w:val="font61"/>
    <w:uiPriority w:val="99"/>
    <w:rsid w:val="002D0AA8"/>
    <w:rPr>
      <w:rFonts w:ascii="宋体" w:eastAsia="宋体" w:hAnsi="宋体" w:cs="宋体"/>
      <w:color w:val="000000"/>
      <w:sz w:val="30"/>
      <w:szCs w:val="30"/>
      <w:u w:val="none"/>
    </w:rPr>
  </w:style>
  <w:style w:type="character" w:customStyle="1" w:styleId="crowed11">
    <w:name w:val="crowed11"/>
    <w:uiPriority w:val="99"/>
    <w:rsid w:val="002D0AA8"/>
    <w:rPr>
      <w:sz w:val="24"/>
      <w:szCs w:val="24"/>
    </w:rPr>
  </w:style>
  <w:style w:type="character" w:customStyle="1" w:styleId="content-white1">
    <w:name w:val="content-white1"/>
    <w:uiPriority w:val="99"/>
    <w:rsid w:val="002D0AA8"/>
    <w:rPr>
      <w:color w:val="auto"/>
      <w:sz w:val="18"/>
      <w:szCs w:val="18"/>
      <w:u w:val="none"/>
    </w:rPr>
  </w:style>
  <w:style w:type="character" w:customStyle="1" w:styleId="titleemph1">
    <w:name w:val="title_emph1"/>
    <w:uiPriority w:val="99"/>
    <w:rsid w:val="002D0AA8"/>
    <w:rPr>
      <w:rFonts w:ascii="Arial" w:hAnsi="Arial" w:cs="Arial"/>
      <w:b/>
      <w:bCs/>
      <w:sz w:val="20"/>
      <w:szCs w:val="20"/>
    </w:rPr>
  </w:style>
  <w:style w:type="character" w:customStyle="1" w:styleId="TableTextChar1CharChar">
    <w:name w:val="Table Text Char1 Char Char"/>
    <w:uiPriority w:val="99"/>
    <w:rsid w:val="002D0AA8"/>
    <w:rPr>
      <w:rFonts w:ascii="Arial" w:hAnsi="Arial" w:cs="Arial"/>
      <w:kern w:val="2"/>
      <w:sz w:val="18"/>
      <w:szCs w:val="18"/>
      <w:lang w:val="en-US" w:eastAsia="zh-CN"/>
    </w:rPr>
  </w:style>
  <w:style w:type="character" w:customStyle="1" w:styleId="CharCharCharCharCharCharCharCharChar">
    <w:name w:val="Char Char Char Char Char Char Char Char Char"/>
    <w:uiPriority w:val="99"/>
    <w:rsid w:val="002D0AA8"/>
    <w:rPr>
      <w:rFonts w:ascii="宋体" w:eastAsia="宋体" w:hAnsi="宋体" w:cs="宋体"/>
      <w:kern w:val="2"/>
      <w:sz w:val="24"/>
      <w:szCs w:val="24"/>
      <w:lang w:val="en-US" w:eastAsia="zh-CN"/>
    </w:rPr>
  </w:style>
  <w:style w:type="character" w:customStyle="1" w:styleId="font11">
    <w:name w:val="font11"/>
    <w:uiPriority w:val="99"/>
    <w:rsid w:val="002D0AA8"/>
    <w:rPr>
      <w:rFonts w:ascii="宋体" w:eastAsia="宋体" w:hAnsi="宋体" w:cs="宋体"/>
      <w:color w:val="000000"/>
      <w:sz w:val="36"/>
      <w:szCs w:val="36"/>
      <w:u w:val="none"/>
    </w:rPr>
  </w:style>
  <w:style w:type="character" w:customStyle="1" w:styleId="TableTextCharCharCharChar">
    <w:name w:val="Table Text Char Char Char Char"/>
    <w:link w:val="TableText"/>
    <w:uiPriority w:val="99"/>
    <w:locked/>
    <w:rsid w:val="002D0AA8"/>
    <w:rPr>
      <w:rFonts w:ascii="Arial" w:hAnsi="Arial" w:cs="Arial"/>
      <w:sz w:val="22"/>
    </w:rPr>
  </w:style>
  <w:style w:type="paragraph" w:customStyle="1" w:styleId="TableText">
    <w:name w:val="Table Text"/>
    <w:link w:val="TableTextCharCharCharChar"/>
    <w:uiPriority w:val="99"/>
    <w:rsid w:val="002D0AA8"/>
    <w:pPr>
      <w:snapToGrid w:val="0"/>
      <w:spacing w:before="80" w:after="80"/>
    </w:pPr>
    <w:rPr>
      <w:rFonts w:ascii="Arial" w:hAnsi="Arial" w:cs="Arial"/>
      <w:sz w:val="22"/>
    </w:rPr>
  </w:style>
  <w:style w:type="character" w:customStyle="1" w:styleId="font41">
    <w:name w:val="font41"/>
    <w:uiPriority w:val="99"/>
    <w:rsid w:val="002D0AA8"/>
    <w:rPr>
      <w:rFonts w:ascii="宋体" w:eastAsia="宋体" w:hAnsi="宋体" w:cs="宋体"/>
      <w:color w:val="000000"/>
      <w:sz w:val="36"/>
      <w:szCs w:val="36"/>
      <w:u w:val="none"/>
    </w:rPr>
  </w:style>
  <w:style w:type="character" w:customStyle="1" w:styleId="CharChar2">
    <w:name w:val="Char Char2"/>
    <w:uiPriority w:val="99"/>
    <w:rsid w:val="002D0AA8"/>
    <w:rPr>
      <w:rFonts w:eastAsia="宋体"/>
      <w:kern w:val="2"/>
      <w:sz w:val="18"/>
      <w:szCs w:val="18"/>
      <w:lang w:val="en-US" w:eastAsia="zh-CN"/>
    </w:rPr>
  </w:style>
  <w:style w:type="character" w:customStyle="1" w:styleId="CharChar6">
    <w:name w:val="Char Char6"/>
    <w:uiPriority w:val="99"/>
    <w:rsid w:val="002D0AA8"/>
    <w:rPr>
      <w:rFonts w:ascii="仿宋_GB2312" w:eastAsia="仿宋_GB2312" w:cs="仿宋_GB2312"/>
      <w:kern w:val="2"/>
      <w:sz w:val="32"/>
      <w:szCs w:val="32"/>
    </w:rPr>
  </w:style>
  <w:style w:type="character" w:customStyle="1" w:styleId="CharChar5">
    <w:name w:val="Char Char5"/>
    <w:uiPriority w:val="99"/>
    <w:rsid w:val="002D0AA8"/>
    <w:rPr>
      <w:rFonts w:ascii="Arial" w:eastAsia="宋体" w:hAnsi="Arial" w:cs="Arial"/>
      <w:b/>
      <w:bCs/>
      <w:smallCaps/>
      <w:kern w:val="28"/>
      <w:sz w:val="36"/>
      <w:szCs w:val="36"/>
      <w:lang w:val="en-US" w:eastAsia="en-US"/>
    </w:rPr>
  </w:style>
  <w:style w:type="character" w:customStyle="1" w:styleId="param-name1">
    <w:name w:val="param-name1"/>
    <w:uiPriority w:val="99"/>
    <w:rsid w:val="002D0AA8"/>
    <w:rPr>
      <w:b/>
      <w:bCs/>
    </w:rPr>
  </w:style>
  <w:style w:type="character" w:customStyle="1" w:styleId="v151">
    <w:name w:val="v151"/>
    <w:uiPriority w:val="99"/>
    <w:rsid w:val="002D0AA8"/>
    <w:rPr>
      <w:sz w:val="18"/>
      <w:szCs w:val="18"/>
    </w:rPr>
  </w:style>
  <w:style w:type="character" w:customStyle="1" w:styleId="H2Char">
    <w:name w:val="H2 Char"/>
    <w:uiPriority w:val="99"/>
    <w:rsid w:val="002D0AA8"/>
    <w:rPr>
      <w:rFonts w:ascii="Arial" w:eastAsia="宋体" w:hAnsi="Arial" w:cs="Arial"/>
      <w:kern w:val="2"/>
      <w:sz w:val="28"/>
      <w:szCs w:val="28"/>
      <w:lang w:val="en-US" w:eastAsia="zh-CN"/>
    </w:rPr>
  </w:style>
  <w:style w:type="character" w:customStyle="1" w:styleId="Chard">
    <w:name w:val="小 Char"/>
    <w:uiPriority w:val="99"/>
    <w:rsid w:val="002D0AA8"/>
    <w:rPr>
      <w:rFonts w:ascii="宋体" w:eastAsia="宋体" w:hAnsi="Courier New" w:cs="宋体"/>
      <w:kern w:val="2"/>
      <w:sz w:val="21"/>
      <w:szCs w:val="21"/>
      <w:lang w:val="en-US" w:eastAsia="zh-CN"/>
    </w:rPr>
  </w:style>
  <w:style w:type="character" w:customStyle="1" w:styleId="CharChar11">
    <w:name w:val="Char Char11"/>
    <w:uiPriority w:val="99"/>
    <w:rsid w:val="002D0AA8"/>
    <w:rPr>
      <w:rFonts w:ascii="宋体" w:cs="宋体"/>
      <w:kern w:val="2"/>
      <w:sz w:val="28"/>
      <w:szCs w:val="28"/>
    </w:rPr>
  </w:style>
  <w:style w:type="character" w:customStyle="1" w:styleId="font1">
    <w:name w:val="font1"/>
    <w:uiPriority w:val="99"/>
    <w:rsid w:val="002D0AA8"/>
    <w:rPr>
      <w:color w:val="000000"/>
      <w:sz w:val="18"/>
      <w:szCs w:val="18"/>
    </w:rPr>
  </w:style>
  <w:style w:type="character" w:customStyle="1" w:styleId="074Char1">
    <w:name w:val="标书正文:  0.74 厘米 Char1"/>
    <w:uiPriority w:val="99"/>
    <w:rsid w:val="002D0AA8"/>
    <w:rPr>
      <w:rFonts w:eastAsia="宋体"/>
      <w:kern w:val="2"/>
      <w:sz w:val="24"/>
      <w:szCs w:val="24"/>
      <w:lang w:val="en-US" w:eastAsia="zh-CN"/>
    </w:rPr>
  </w:style>
  <w:style w:type="character" w:customStyle="1" w:styleId="CharChar7">
    <w:name w:val="Char Char7"/>
    <w:uiPriority w:val="99"/>
    <w:rsid w:val="002D0AA8"/>
    <w:rPr>
      <w:rFonts w:ascii="宋体" w:eastAsia="宋体" w:hAnsi="宋体" w:cs="宋体"/>
      <w:kern w:val="2"/>
      <w:sz w:val="28"/>
      <w:szCs w:val="28"/>
    </w:rPr>
  </w:style>
  <w:style w:type="paragraph" w:customStyle="1" w:styleId="210">
    <w:name w:val="正文文本 21"/>
    <w:basedOn w:val="a"/>
    <w:uiPriority w:val="99"/>
    <w:rsid w:val="002D0AA8"/>
    <w:pPr>
      <w:adjustRightInd w:val="0"/>
      <w:spacing w:before="120" w:line="360" w:lineRule="auto"/>
      <w:ind w:firstLine="480"/>
      <w:textAlignment w:val="baseline"/>
    </w:pPr>
    <w:rPr>
      <w:sz w:val="24"/>
      <w:szCs w:val="24"/>
    </w:rPr>
  </w:style>
  <w:style w:type="paragraph" w:customStyle="1" w:styleId="aff0">
    <w:name w:val="图标"/>
    <w:basedOn w:val="a"/>
    <w:next w:val="a"/>
    <w:uiPriority w:val="99"/>
    <w:rsid w:val="002D0AA8"/>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8"/>
    <w:uiPriority w:val="99"/>
    <w:rsid w:val="002D0AA8"/>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rsid w:val="002D0AA8"/>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rsid w:val="002D0AA8"/>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rsid w:val="002D0AA8"/>
    <w:pPr>
      <w:spacing w:before="120" w:after="120" w:line="360" w:lineRule="auto"/>
    </w:pPr>
    <w:rPr>
      <w:sz w:val="24"/>
      <w:szCs w:val="24"/>
    </w:rPr>
  </w:style>
  <w:style w:type="paragraph" w:customStyle="1" w:styleId="220">
    <w:name w:val="样式 正文首行缩进 2 + 首行缩进:  2 字符"/>
    <w:basedOn w:val="a"/>
    <w:uiPriority w:val="99"/>
    <w:rsid w:val="002D0AA8"/>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rsid w:val="002D0AA8"/>
    <w:pPr>
      <w:tabs>
        <w:tab w:val="left" w:pos="1050"/>
        <w:tab w:val="right" w:leader="dot" w:pos="8296"/>
      </w:tabs>
    </w:pPr>
    <w:rPr>
      <w:caps/>
      <w:spacing w:val="20"/>
      <w:sz w:val="24"/>
      <w:szCs w:val="24"/>
    </w:rPr>
  </w:style>
  <w:style w:type="paragraph" w:customStyle="1" w:styleId="aff3">
    <w:name w:val="简单回函地址"/>
    <w:basedOn w:val="a"/>
    <w:uiPriority w:val="99"/>
    <w:rsid w:val="002D0AA8"/>
    <w:pPr>
      <w:adjustRightInd w:val="0"/>
      <w:snapToGrid w:val="0"/>
      <w:spacing w:line="360" w:lineRule="auto"/>
    </w:pPr>
    <w:rPr>
      <w:sz w:val="24"/>
      <w:szCs w:val="24"/>
    </w:rPr>
  </w:style>
  <w:style w:type="paragraph" w:customStyle="1" w:styleId="TableDescription">
    <w:name w:val="Table Description"/>
    <w:next w:val="a"/>
    <w:uiPriority w:val="99"/>
    <w:rsid w:val="002D0AA8"/>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rsid w:val="002D0AA8"/>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rsid w:val="002D0AA8"/>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rsid w:val="002D0AA8"/>
    <w:rPr>
      <w:sz w:val="21"/>
      <w:szCs w:val="21"/>
    </w:rPr>
  </w:style>
  <w:style w:type="paragraph" w:customStyle="1" w:styleId="INFeature">
    <w:name w:val="IN Feature"/>
    <w:next w:val="INStep"/>
    <w:uiPriority w:val="99"/>
    <w:rsid w:val="002D0AA8"/>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rsid w:val="002D0AA8"/>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rsid w:val="002D0AA8"/>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rsid w:val="002D0AA8"/>
    <w:pPr>
      <w:adjustRightInd w:val="0"/>
      <w:snapToGrid w:val="0"/>
      <w:spacing w:after="120"/>
      <w:ind w:firstLineChars="257" w:firstLine="540"/>
    </w:pPr>
    <w:rPr>
      <w:sz w:val="21"/>
      <w:szCs w:val="21"/>
    </w:rPr>
  </w:style>
  <w:style w:type="paragraph" w:customStyle="1" w:styleId="aff4">
    <w:name w:val="一级条标题"/>
    <w:basedOn w:val="aff5"/>
    <w:next w:val="aff6"/>
    <w:uiPriority w:val="99"/>
    <w:rsid w:val="002D0AA8"/>
    <w:pPr>
      <w:spacing w:beforeLines="0" w:afterLines="0"/>
      <w:ind w:left="525"/>
      <w:outlineLvl w:val="2"/>
    </w:pPr>
    <w:rPr>
      <w:sz w:val="21"/>
      <w:szCs w:val="21"/>
    </w:rPr>
  </w:style>
  <w:style w:type="paragraph" w:customStyle="1" w:styleId="aff5">
    <w:name w:val="章标题"/>
    <w:next w:val="a"/>
    <w:uiPriority w:val="99"/>
    <w:rsid w:val="002D0AA8"/>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rsid w:val="002D0AA8"/>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rsid w:val="002D0AA8"/>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rsid w:val="002D0AA8"/>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rsid w:val="002D0AA8"/>
    <w:pPr>
      <w:spacing w:line="240" w:lineRule="atLeast"/>
      <w:jc w:val="center"/>
    </w:pPr>
    <w:rPr>
      <w:sz w:val="21"/>
      <w:szCs w:val="21"/>
    </w:rPr>
  </w:style>
  <w:style w:type="paragraph" w:customStyle="1" w:styleId="aff9">
    <w:name w:val="二级条标题"/>
    <w:basedOn w:val="aff4"/>
    <w:next w:val="aff6"/>
    <w:uiPriority w:val="99"/>
    <w:rsid w:val="002D0AA8"/>
    <w:pPr>
      <w:ind w:left="840"/>
      <w:outlineLvl w:val="3"/>
    </w:pPr>
  </w:style>
  <w:style w:type="paragraph" w:customStyle="1" w:styleId="affa">
    <w:name w:val="项目"/>
    <w:basedOn w:val="a"/>
    <w:uiPriority w:val="99"/>
    <w:rsid w:val="002D0AA8"/>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2D0AA8"/>
    <w:rPr>
      <w:rFonts w:ascii="宋体" w:eastAsia="宋体" w:hAnsi="Times New Roman" w:cs="宋体"/>
      <w:sz w:val="20"/>
      <w:szCs w:val="20"/>
    </w:rPr>
  </w:style>
  <w:style w:type="paragraph" w:customStyle="1" w:styleId="affc">
    <w:name w:val="表头样式"/>
    <w:basedOn w:val="a"/>
    <w:uiPriority w:val="99"/>
    <w:rsid w:val="002D0AA8"/>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2D0AA8"/>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2D0AA8"/>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2D0AA8"/>
    <w:pPr>
      <w:snapToGrid w:val="0"/>
      <w:spacing w:line="360" w:lineRule="auto"/>
      <w:ind w:firstLine="420"/>
    </w:pPr>
    <w:rPr>
      <w:sz w:val="24"/>
      <w:szCs w:val="24"/>
    </w:rPr>
  </w:style>
  <w:style w:type="paragraph" w:customStyle="1" w:styleId="12">
    <w:name w:val="修订1"/>
    <w:uiPriority w:val="99"/>
    <w:rsid w:val="002D0AA8"/>
    <w:rPr>
      <w:rFonts w:ascii="Times New Roman" w:eastAsia="宋体" w:hAnsi="Times New Roman" w:cs="Times New Roman"/>
      <w:szCs w:val="21"/>
    </w:rPr>
  </w:style>
  <w:style w:type="paragraph" w:customStyle="1" w:styleId="affd">
    <w:name w:val="表号"/>
    <w:basedOn w:val="a"/>
    <w:uiPriority w:val="99"/>
    <w:rsid w:val="002D0AA8"/>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2D0AA8"/>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2D0AA8"/>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2D0AA8"/>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2D0AA8"/>
    <w:pPr>
      <w:keepLines/>
      <w:adjustRightInd w:val="0"/>
      <w:spacing w:before="120" w:after="120" w:line="360" w:lineRule="auto"/>
      <w:jc w:val="center"/>
    </w:pPr>
    <w:rPr>
      <w:sz w:val="32"/>
      <w:szCs w:val="32"/>
    </w:rPr>
  </w:style>
  <w:style w:type="paragraph" w:customStyle="1" w:styleId="605">
    <w:name w:val="样式 标题 6第五层条 + 三号 段前: 0.5 行"/>
    <w:basedOn w:val="6"/>
    <w:uiPriority w:val="99"/>
    <w:rsid w:val="002D0AA8"/>
    <w:pPr>
      <w:widowControl/>
      <w:adjustRightInd/>
      <w:snapToGrid/>
      <w:spacing w:beforeLines="50"/>
      <w:jc w:val="left"/>
    </w:pPr>
    <w:rPr>
      <w:kern w:val="24"/>
      <w:sz w:val="28"/>
      <w:szCs w:val="28"/>
    </w:rPr>
  </w:style>
  <w:style w:type="paragraph" w:customStyle="1" w:styleId="afff">
    <w:name w:val="关键词"/>
    <w:basedOn w:val="a"/>
    <w:next w:val="a"/>
    <w:uiPriority w:val="99"/>
    <w:rsid w:val="002D0AA8"/>
    <w:pPr>
      <w:spacing w:line="360" w:lineRule="auto"/>
    </w:pPr>
    <w:rPr>
      <w:rFonts w:eastAsia="黑体"/>
      <w:sz w:val="20"/>
      <w:szCs w:val="20"/>
    </w:rPr>
  </w:style>
  <w:style w:type="paragraph" w:customStyle="1" w:styleId="Char2CharCharCharCharCharChar">
    <w:name w:val="Char2 Char Char Char Char Char Char"/>
    <w:basedOn w:val="a"/>
    <w:uiPriority w:val="99"/>
    <w:rsid w:val="002D0AA8"/>
    <w:rPr>
      <w:rFonts w:ascii="仿宋_GB2312" w:cs="仿宋_GB2312"/>
      <w:b/>
      <w:bCs/>
      <w:sz w:val="30"/>
      <w:szCs w:val="30"/>
    </w:rPr>
  </w:style>
  <w:style w:type="paragraph" w:customStyle="1" w:styleId="CharCharChar">
    <w:name w:val="Char Char Char"/>
    <w:basedOn w:val="a"/>
    <w:uiPriority w:val="99"/>
    <w:rsid w:val="002D0AA8"/>
    <w:rPr>
      <w:rFonts w:ascii="Tahoma" w:hAnsi="Tahoma" w:cs="Tahoma"/>
      <w:sz w:val="24"/>
      <w:szCs w:val="24"/>
    </w:rPr>
  </w:style>
  <w:style w:type="paragraph" w:customStyle="1" w:styleId="afff0">
    <w:name w:val="表头文本"/>
    <w:uiPriority w:val="99"/>
    <w:rsid w:val="002D0AA8"/>
    <w:pPr>
      <w:jc w:val="center"/>
    </w:pPr>
    <w:rPr>
      <w:rFonts w:ascii="Arial" w:eastAsia="宋体" w:hAnsi="Arial" w:cs="Arial"/>
      <w:b/>
      <w:bCs/>
      <w:kern w:val="0"/>
      <w:szCs w:val="21"/>
    </w:rPr>
  </w:style>
  <w:style w:type="paragraph" w:customStyle="1" w:styleId="13">
    <w:name w:val="样式1"/>
    <w:basedOn w:val="4"/>
    <w:uiPriority w:val="99"/>
    <w:rsid w:val="002D0AA8"/>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2D0AA8"/>
    <w:pPr>
      <w:tabs>
        <w:tab w:val="left" w:pos="425"/>
      </w:tabs>
      <w:ind w:left="1620" w:hanging="360"/>
    </w:pPr>
    <w:rPr>
      <w:rFonts w:ascii="Tahoma" w:hAnsi="Tahoma" w:cs="Tahoma"/>
      <w:sz w:val="24"/>
      <w:szCs w:val="24"/>
    </w:rPr>
  </w:style>
  <w:style w:type="paragraph" w:customStyle="1" w:styleId="xl40">
    <w:name w:val="xl40"/>
    <w:basedOn w:val="a"/>
    <w:uiPriority w:val="99"/>
    <w:rsid w:val="002D0AA8"/>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2D0AA8"/>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2D0AA8"/>
    <w:pPr>
      <w:pBdr>
        <w:top w:val="single" w:sz="6" w:space="1" w:color="auto"/>
      </w:pBdr>
      <w:jc w:val="center"/>
    </w:pPr>
    <w:rPr>
      <w:rFonts w:ascii="Arial" w:cs="Arial"/>
      <w:vanish/>
      <w:sz w:val="16"/>
      <w:szCs w:val="16"/>
    </w:rPr>
  </w:style>
  <w:style w:type="paragraph" w:customStyle="1" w:styleId="Chare">
    <w:name w:val="Char"/>
    <w:basedOn w:val="a"/>
    <w:uiPriority w:val="99"/>
    <w:rsid w:val="002D0AA8"/>
    <w:pPr>
      <w:spacing w:line="240" w:lineRule="atLeast"/>
      <w:ind w:left="420" w:firstLine="420"/>
    </w:pPr>
    <w:rPr>
      <w:kern w:val="0"/>
      <w:sz w:val="21"/>
      <w:szCs w:val="21"/>
    </w:rPr>
  </w:style>
  <w:style w:type="paragraph" w:customStyle="1" w:styleId="afff1">
    <w:name w:val="摘要"/>
    <w:basedOn w:val="a"/>
    <w:next w:val="2"/>
    <w:uiPriority w:val="99"/>
    <w:rsid w:val="002D0AA8"/>
    <w:pPr>
      <w:spacing w:line="360" w:lineRule="auto"/>
    </w:pPr>
    <w:rPr>
      <w:rFonts w:eastAsia="黑体"/>
      <w:sz w:val="20"/>
      <w:szCs w:val="20"/>
    </w:rPr>
  </w:style>
  <w:style w:type="paragraph" w:customStyle="1" w:styleId="Char10">
    <w:name w:val="Char1"/>
    <w:basedOn w:val="a"/>
    <w:uiPriority w:val="99"/>
    <w:rsid w:val="002D0AA8"/>
    <w:rPr>
      <w:sz w:val="21"/>
      <w:szCs w:val="21"/>
    </w:rPr>
  </w:style>
  <w:style w:type="paragraph" w:customStyle="1" w:styleId="afff2">
    <w:name w:val="普通正文"/>
    <w:basedOn w:val="a"/>
    <w:uiPriority w:val="99"/>
    <w:rsid w:val="002D0AA8"/>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2D0AA8"/>
    <w:pPr>
      <w:tabs>
        <w:tab w:val="left" w:pos="709"/>
        <w:tab w:val="left" w:pos="1620"/>
      </w:tabs>
      <w:ind w:left="1620" w:hanging="360"/>
    </w:pPr>
  </w:style>
  <w:style w:type="paragraph" w:customStyle="1" w:styleId="Title-Revision">
    <w:name w:val="Title - Revision"/>
    <w:basedOn w:val="af3"/>
    <w:uiPriority w:val="99"/>
    <w:rsid w:val="002D0AA8"/>
    <w:pPr>
      <w:spacing w:before="720"/>
    </w:pPr>
  </w:style>
  <w:style w:type="paragraph" w:customStyle="1" w:styleId="Char1CharCharChar1">
    <w:name w:val="Char1 Char Char Char1"/>
    <w:basedOn w:val="a"/>
    <w:uiPriority w:val="99"/>
    <w:rsid w:val="002D0AA8"/>
    <w:rPr>
      <w:rFonts w:ascii="Tahoma" w:hAnsi="Tahoma" w:cs="Tahoma"/>
      <w:sz w:val="24"/>
      <w:szCs w:val="24"/>
    </w:rPr>
  </w:style>
  <w:style w:type="paragraph" w:customStyle="1" w:styleId="45">
    <w:name w:val="样式4"/>
    <w:basedOn w:val="4"/>
    <w:uiPriority w:val="99"/>
    <w:rsid w:val="002D0AA8"/>
    <w:pPr>
      <w:adjustRightInd w:val="0"/>
      <w:snapToGrid w:val="0"/>
    </w:pPr>
  </w:style>
  <w:style w:type="paragraph" w:customStyle="1" w:styleId="afff3">
    <w:name w:val="操作步骤"/>
    <w:basedOn w:val="a"/>
    <w:uiPriority w:val="99"/>
    <w:rsid w:val="002D0AA8"/>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2D0AA8"/>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2D0AA8"/>
    <w:pPr>
      <w:spacing w:after="120" w:line="360" w:lineRule="auto"/>
      <w:ind w:firstLineChars="200" w:firstLine="200"/>
    </w:pPr>
    <w:rPr>
      <w:sz w:val="24"/>
      <w:szCs w:val="24"/>
    </w:rPr>
  </w:style>
  <w:style w:type="paragraph" w:customStyle="1" w:styleId="CharCharCharCharCharCharChar">
    <w:name w:val="Char Char Char Char Char Char Char"/>
    <w:basedOn w:val="a5"/>
    <w:uiPriority w:val="99"/>
    <w:rsid w:val="002D0AA8"/>
    <w:rPr>
      <w:rFonts w:ascii="宋体" w:hAnsi="Tahoma" w:cs="宋体"/>
    </w:rPr>
  </w:style>
  <w:style w:type="paragraph" w:customStyle="1" w:styleId="afff4">
    <w:name w:val="正文格式"/>
    <w:basedOn w:val="a"/>
    <w:uiPriority w:val="99"/>
    <w:rsid w:val="002D0AA8"/>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2D0AA8"/>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2D0AA8"/>
    <w:rPr>
      <w:rFonts w:ascii="Tahoma" w:hAnsi="Tahoma" w:cs="Tahoma"/>
      <w:sz w:val="24"/>
      <w:szCs w:val="24"/>
    </w:rPr>
  </w:style>
  <w:style w:type="paragraph" w:customStyle="1" w:styleId="Charf">
    <w:name w:val="段 Char"/>
    <w:uiPriority w:val="99"/>
    <w:rsid w:val="002D0AA8"/>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2D0AA8"/>
    <w:pPr>
      <w:adjustRightInd w:val="0"/>
      <w:spacing w:before="40" w:after="40"/>
    </w:pPr>
    <w:rPr>
      <w:sz w:val="24"/>
      <w:szCs w:val="24"/>
    </w:rPr>
  </w:style>
  <w:style w:type="paragraph" w:customStyle="1" w:styleId="afff7">
    <w:name w:val="标题无"/>
    <w:basedOn w:val="a"/>
    <w:uiPriority w:val="99"/>
    <w:rsid w:val="002D0AA8"/>
    <w:pPr>
      <w:spacing w:line="360" w:lineRule="auto"/>
    </w:pPr>
    <w:rPr>
      <w:sz w:val="24"/>
      <w:szCs w:val="24"/>
    </w:rPr>
  </w:style>
  <w:style w:type="paragraph" w:customStyle="1" w:styleId="28">
    <w:name w:val="样式2"/>
    <w:basedOn w:val="4"/>
    <w:uiPriority w:val="99"/>
    <w:rsid w:val="002D0AA8"/>
    <w:pPr>
      <w:tabs>
        <w:tab w:val="left" w:pos="720"/>
      </w:tabs>
      <w:spacing w:before="560" w:line="400" w:lineRule="exact"/>
      <w:ind w:left="420" w:hanging="420"/>
      <w:jc w:val="center"/>
      <w:outlineLvl w:val="0"/>
    </w:pPr>
    <w:rPr>
      <w:b w:val="0"/>
      <w:bCs w:val="0"/>
      <w:sz w:val="44"/>
      <w:szCs w:val="44"/>
    </w:rPr>
  </w:style>
  <w:style w:type="paragraph" w:customStyle="1" w:styleId="afff8">
    <w:name w:val="正文 + 三号"/>
    <w:basedOn w:val="a"/>
    <w:uiPriority w:val="99"/>
    <w:rsid w:val="002D0AA8"/>
    <w:rPr>
      <w:sz w:val="21"/>
      <w:szCs w:val="21"/>
    </w:rPr>
  </w:style>
  <w:style w:type="paragraph" w:customStyle="1" w:styleId="15">
    <w:name w:val="1"/>
    <w:basedOn w:val="a"/>
    <w:next w:val="ab"/>
    <w:uiPriority w:val="99"/>
    <w:qFormat/>
    <w:rsid w:val="002D0AA8"/>
    <w:rPr>
      <w:rFonts w:ascii="宋体" w:hAnsi="Courier New" w:cs="宋体"/>
      <w:sz w:val="21"/>
      <w:szCs w:val="21"/>
    </w:rPr>
  </w:style>
  <w:style w:type="paragraph" w:customStyle="1" w:styleId="320">
    <w:name w:val="标题3——2"/>
    <w:basedOn w:val="3"/>
    <w:next w:val="af5"/>
    <w:uiPriority w:val="99"/>
    <w:rsid w:val="002D0AA8"/>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2D0AA8"/>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8"/>
    <w:uiPriority w:val="99"/>
    <w:rsid w:val="002D0AA8"/>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2D0AA8"/>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5"/>
    <w:uiPriority w:val="99"/>
    <w:rsid w:val="002D0AA8"/>
    <w:rPr>
      <w:rFonts w:ascii="Tahoma" w:hAnsi="Tahoma" w:cs="Tahoma"/>
      <w:sz w:val="24"/>
      <w:szCs w:val="24"/>
    </w:rPr>
  </w:style>
  <w:style w:type="paragraph" w:customStyle="1" w:styleId="afffa">
    <w:name w:val="段落正文"/>
    <w:basedOn w:val="a"/>
    <w:uiPriority w:val="99"/>
    <w:rsid w:val="002D0AA8"/>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2D0AA8"/>
    <w:pPr>
      <w:adjustRightInd w:val="0"/>
      <w:spacing w:line="360" w:lineRule="auto"/>
    </w:pPr>
    <w:rPr>
      <w:kern w:val="0"/>
      <w:sz w:val="24"/>
      <w:szCs w:val="24"/>
    </w:rPr>
  </w:style>
  <w:style w:type="paragraph" w:customStyle="1" w:styleId="37">
    <w:name w:val="附录3"/>
    <w:basedOn w:val="a"/>
    <w:next w:val="a"/>
    <w:uiPriority w:val="99"/>
    <w:rsid w:val="002D0AA8"/>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2D0AA8"/>
    <w:pPr>
      <w:spacing w:line="360" w:lineRule="auto"/>
      <w:ind w:firstLine="420"/>
    </w:pPr>
    <w:rPr>
      <w:sz w:val="24"/>
      <w:szCs w:val="24"/>
    </w:rPr>
  </w:style>
  <w:style w:type="paragraph" w:customStyle="1" w:styleId="bt">
    <w:name w:val="bt"/>
    <w:basedOn w:val="a"/>
    <w:next w:val="a8"/>
    <w:uiPriority w:val="99"/>
    <w:rsid w:val="002D0AA8"/>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2D0AA8"/>
    <w:pPr>
      <w:spacing w:line="240" w:lineRule="atLeast"/>
      <w:ind w:left="420" w:firstLine="420"/>
    </w:pPr>
    <w:rPr>
      <w:kern w:val="0"/>
      <w:sz w:val="21"/>
      <w:szCs w:val="21"/>
    </w:rPr>
  </w:style>
  <w:style w:type="paragraph" w:customStyle="1" w:styleId="xl27">
    <w:name w:val="xl27"/>
    <w:basedOn w:val="a"/>
    <w:uiPriority w:val="99"/>
    <w:rsid w:val="002D0AA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2D0AA8"/>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2D0AA8"/>
    <w:pPr>
      <w:tabs>
        <w:tab w:val="left" w:pos="540"/>
      </w:tabs>
      <w:spacing w:line="360" w:lineRule="auto"/>
      <w:ind w:left="540"/>
    </w:pPr>
    <w:rPr>
      <w:rFonts w:eastAsia="仿宋_GB2312"/>
    </w:rPr>
  </w:style>
  <w:style w:type="paragraph" w:customStyle="1" w:styleId="afffc">
    <w:name w:val="表格文本"/>
    <w:uiPriority w:val="99"/>
    <w:rsid w:val="002D0AA8"/>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2D0AA8"/>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2D0AA8"/>
    <w:pPr>
      <w:keepNext w:val="0"/>
      <w:keepLines w:val="0"/>
      <w:adjustRightInd w:val="0"/>
      <w:snapToGrid w:val="0"/>
      <w:spacing w:before="0" w:after="0" w:line="360" w:lineRule="auto"/>
      <w:ind w:firstLineChars="196" w:firstLine="574"/>
      <w:outlineLvl w:val="9"/>
    </w:pPr>
    <w:rPr>
      <w:rFonts w:ascii="宋体" w:eastAsia="宋体" w:hAnsi="宋体" w:cs="宋体"/>
      <w:spacing w:val="6"/>
      <w:sz w:val="28"/>
      <w:szCs w:val="28"/>
      <w:u w:val="single"/>
    </w:rPr>
  </w:style>
  <w:style w:type="paragraph" w:customStyle="1" w:styleId="CharChar1Char">
    <w:name w:val="Char Char1 Char"/>
    <w:basedOn w:val="a"/>
    <w:uiPriority w:val="99"/>
    <w:rsid w:val="002D0AA8"/>
    <w:rPr>
      <w:rFonts w:ascii="Tahoma" w:hAnsi="Tahoma" w:cs="Tahoma"/>
      <w:sz w:val="24"/>
      <w:szCs w:val="24"/>
    </w:rPr>
  </w:style>
  <w:style w:type="paragraph" w:customStyle="1" w:styleId="xl53">
    <w:name w:val="xl53"/>
    <w:basedOn w:val="a"/>
    <w:uiPriority w:val="99"/>
    <w:rsid w:val="002D0AA8"/>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2D0AA8"/>
    <w:pPr>
      <w:snapToGrid w:val="0"/>
      <w:spacing w:before="80" w:after="80"/>
    </w:pPr>
    <w:rPr>
      <w:rFonts w:ascii="Arial" w:eastAsia="宋体" w:hAnsi="Arial" w:cs="Arial"/>
      <w:sz w:val="18"/>
      <w:szCs w:val="18"/>
    </w:rPr>
  </w:style>
  <w:style w:type="paragraph" w:customStyle="1" w:styleId="content">
    <w:name w:val="content"/>
    <w:basedOn w:val="a"/>
    <w:uiPriority w:val="99"/>
    <w:rsid w:val="002D0AA8"/>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2D0AA8"/>
    <w:pPr>
      <w:adjustRightInd w:val="0"/>
      <w:spacing w:before="120"/>
      <w:ind w:firstLine="420"/>
      <w:textAlignment w:val="baseline"/>
    </w:pPr>
    <w:rPr>
      <w:sz w:val="24"/>
      <w:szCs w:val="24"/>
    </w:rPr>
  </w:style>
  <w:style w:type="paragraph" w:customStyle="1" w:styleId="afffd">
    <w:name w:val="È¡ÀÊ¡ÎÄ¡À¾"/>
    <w:basedOn w:val="a"/>
    <w:uiPriority w:val="99"/>
    <w:rsid w:val="002D0AA8"/>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2D0AA8"/>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2D0AA8"/>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2D0AA8"/>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2D0AA8"/>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2D0AA8"/>
    <w:pPr>
      <w:tabs>
        <w:tab w:val="left" w:pos="360"/>
      </w:tabs>
    </w:pPr>
    <w:rPr>
      <w:sz w:val="24"/>
      <w:szCs w:val="24"/>
    </w:rPr>
  </w:style>
  <w:style w:type="paragraph" w:customStyle="1" w:styleId="00">
    <w:name w:val="00"/>
    <w:basedOn w:val="a"/>
    <w:uiPriority w:val="99"/>
    <w:rsid w:val="002D0AA8"/>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2D0AA8"/>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2D0AA8"/>
    <w:rPr>
      <w:rFonts w:ascii="Tahoma" w:hAnsi="Tahoma" w:cs="Tahoma"/>
      <w:sz w:val="30"/>
      <w:szCs w:val="30"/>
    </w:rPr>
  </w:style>
  <w:style w:type="paragraph" w:customStyle="1" w:styleId="18">
    <w:name w:val="小标题 1"/>
    <w:basedOn w:val="a"/>
    <w:uiPriority w:val="99"/>
    <w:rsid w:val="002D0AA8"/>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2D0AA8"/>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2D0AA8"/>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2D0AA8"/>
    <w:pPr>
      <w:keepLines/>
      <w:adjustRightInd w:val="0"/>
      <w:spacing w:before="340" w:after="330" w:line="576" w:lineRule="auto"/>
    </w:pPr>
    <w:rPr>
      <w:rFonts w:eastAsia="黑体"/>
    </w:rPr>
  </w:style>
  <w:style w:type="paragraph" w:customStyle="1" w:styleId="19">
    <w:name w:val="1.正文"/>
    <w:basedOn w:val="a"/>
    <w:uiPriority w:val="99"/>
    <w:rsid w:val="002D0AA8"/>
    <w:pPr>
      <w:spacing w:line="360" w:lineRule="auto"/>
      <w:ind w:leftChars="225" w:left="540" w:firstLineChars="225" w:firstLine="540"/>
    </w:pPr>
    <w:rPr>
      <w:sz w:val="24"/>
      <w:szCs w:val="24"/>
    </w:rPr>
  </w:style>
  <w:style w:type="paragraph" w:customStyle="1" w:styleId="1a">
    <w:name w:val="附录1"/>
    <w:basedOn w:val="a"/>
    <w:next w:val="a"/>
    <w:uiPriority w:val="99"/>
    <w:rsid w:val="002D0AA8"/>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2D0AA8"/>
    <w:rPr>
      <w:rFonts w:ascii="Tahoma" w:hAnsi="Tahoma" w:cs="Tahoma"/>
      <w:sz w:val="24"/>
      <w:szCs w:val="24"/>
    </w:rPr>
  </w:style>
  <w:style w:type="paragraph" w:customStyle="1" w:styleId="CSS1Char">
    <w:name w:val="CSS1级正文 Char"/>
    <w:basedOn w:val="a8"/>
    <w:uiPriority w:val="99"/>
    <w:rsid w:val="002D0AA8"/>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2D0AA8"/>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2D0AA8"/>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2D0AA8"/>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2D0AA8"/>
    <w:pPr>
      <w:spacing w:line="300" w:lineRule="auto"/>
      <w:ind w:firstLineChars="200" w:firstLine="200"/>
    </w:pPr>
    <w:rPr>
      <w:sz w:val="24"/>
      <w:szCs w:val="24"/>
    </w:rPr>
  </w:style>
  <w:style w:type="paragraph" w:customStyle="1" w:styleId="151">
    <w:name w:val="样式 行距: 1.5 倍行距1"/>
    <w:basedOn w:val="a"/>
    <w:uiPriority w:val="99"/>
    <w:rsid w:val="002D0AA8"/>
    <w:pPr>
      <w:snapToGrid w:val="0"/>
    </w:pPr>
    <w:rPr>
      <w:sz w:val="21"/>
      <w:szCs w:val="21"/>
    </w:rPr>
  </w:style>
  <w:style w:type="paragraph" w:customStyle="1" w:styleId="affff1">
    <w:name w:val="样式 宋体 五号 行距: 单倍行距"/>
    <w:basedOn w:val="a"/>
    <w:uiPriority w:val="99"/>
    <w:rsid w:val="002D0AA8"/>
    <w:pPr>
      <w:adjustRightInd w:val="0"/>
      <w:jc w:val="left"/>
    </w:pPr>
    <w:rPr>
      <w:rFonts w:ascii="宋体" w:hAnsi="宋体" w:cs="宋体"/>
      <w:kern w:val="0"/>
      <w:sz w:val="21"/>
      <w:szCs w:val="21"/>
    </w:rPr>
  </w:style>
  <w:style w:type="paragraph" w:customStyle="1" w:styleId="ItemList">
    <w:name w:val="Item List"/>
    <w:uiPriority w:val="99"/>
    <w:rsid w:val="002D0AA8"/>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2D0AA8"/>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3"/>
    <w:uiPriority w:val="99"/>
    <w:rsid w:val="002D0AA8"/>
    <w:pPr>
      <w:ind w:firstLineChars="200" w:firstLine="480"/>
    </w:pPr>
  </w:style>
  <w:style w:type="paragraph" w:customStyle="1" w:styleId="style1">
    <w:name w:val="style1"/>
    <w:basedOn w:val="a"/>
    <w:uiPriority w:val="99"/>
    <w:rsid w:val="002D0AA8"/>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9"/>
    <w:uiPriority w:val="99"/>
    <w:rsid w:val="002D0AA8"/>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2D0AA8"/>
    <w:pPr>
      <w:spacing w:before="60" w:after="60" w:line="360" w:lineRule="auto"/>
      <w:ind w:leftChars="200" w:left="200" w:firstLineChars="200" w:firstLine="200"/>
    </w:pPr>
    <w:rPr>
      <w:sz w:val="24"/>
      <w:szCs w:val="24"/>
    </w:rPr>
  </w:style>
  <w:style w:type="paragraph" w:customStyle="1" w:styleId="Title-Date">
    <w:name w:val="Title - Date"/>
    <w:basedOn w:val="af3"/>
    <w:next w:val="a"/>
    <w:uiPriority w:val="99"/>
    <w:rsid w:val="002D0AA8"/>
    <w:pPr>
      <w:spacing w:before="240" w:after="720"/>
    </w:pPr>
    <w:rPr>
      <w:sz w:val="28"/>
      <w:szCs w:val="28"/>
    </w:rPr>
  </w:style>
  <w:style w:type="paragraph" w:customStyle="1" w:styleId="ListParagraph1">
    <w:name w:val="List Paragraph1"/>
    <w:basedOn w:val="a"/>
    <w:uiPriority w:val="99"/>
    <w:rsid w:val="002D0AA8"/>
    <w:pPr>
      <w:ind w:firstLineChars="200" w:firstLine="420"/>
    </w:pPr>
  </w:style>
  <w:style w:type="paragraph" w:customStyle="1" w:styleId="TableTextCharChar">
    <w:name w:val="Table Text Char Char"/>
    <w:uiPriority w:val="99"/>
    <w:rsid w:val="002D0AA8"/>
    <w:pPr>
      <w:snapToGrid w:val="0"/>
      <w:spacing w:before="80" w:after="80"/>
    </w:pPr>
    <w:rPr>
      <w:rFonts w:ascii="Arial" w:eastAsia="宋体" w:hAnsi="Arial" w:cs="Arial"/>
      <w:sz w:val="18"/>
      <w:szCs w:val="18"/>
    </w:rPr>
  </w:style>
  <w:style w:type="paragraph" w:customStyle="1" w:styleId="46">
    <w:name w:val="附录4"/>
    <w:basedOn w:val="a"/>
    <w:next w:val="a"/>
    <w:uiPriority w:val="99"/>
    <w:rsid w:val="002D0AA8"/>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2D0AA8"/>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2D0AA8"/>
    <w:rPr>
      <w:rFonts w:ascii="Tahoma" w:hAnsi="Tahoma" w:cs="Tahoma"/>
      <w:sz w:val="24"/>
      <w:szCs w:val="24"/>
    </w:rPr>
  </w:style>
  <w:style w:type="paragraph" w:customStyle="1" w:styleId="Style239">
    <w:name w:val="_Style 239"/>
    <w:basedOn w:val="a"/>
    <w:next w:val="a"/>
    <w:uiPriority w:val="99"/>
    <w:rsid w:val="002D0AA8"/>
    <w:pPr>
      <w:pBdr>
        <w:bottom w:val="single" w:sz="6" w:space="1" w:color="auto"/>
      </w:pBdr>
      <w:jc w:val="center"/>
    </w:pPr>
    <w:rPr>
      <w:rFonts w:ascii="Arial" w:cs="Arial"/>
      <w:vanish/>
      <w:sz w:val="16"/>
      <w:szCs w:val="16"/>
    </w:rPr>
  </w:style>
  <w:style w:type="paragraph" w:customStyle="1" w:styleId="1c">
    <w:name w:val="文本框样式1"/>
    <w:basedOn w:val="a"/>
    <w:uiPriority w:val="99"/>
    <w:rsid w:val="002D0AA8"/>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2D0AA8"/>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2D0AA8"/>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2D0AA8"/>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2D0AA8"/>
    <w:pPr>
      <w:snapToGrid/>
      <w:spacing w:line="360" w:lineRule="auto"/>
      <w:ind w:left="1407" w:hanging="1047"/>
      <w:jc w:val="left"/>
    </w:pPr>
    <w:rPr>
      <w:rFonts w:eastAsia="仿宋_GB2312"/>
    </w:rPr>
  </w:style>
  <w:style w:type="paragraph" w:customStyle="1" w:styleId="affff7">
    <w:name w:val="文章正文"/>
    <w:basedOn w:val="a"/>
    <w:uiPriority w:val="99"/>
    <w:rsid w:val="002D0AA8"/>
    <w:pPr>
      <w:ind w:firstLineChars="200" w:firstLine="560"/>
    </w:pPr>
    <w:rPr>
      <w:rFonts w:ascii="仿宋_GB2312" w:eastAsia="仿宋_GB2312" w:hAnsi="宋体" w:cs="仿宋_GB2312"/>
      <w:color w:val="000000"/>
    </w:rPr>
  </w:style>
  <w:style w:type="paragraph" w:customStyle="1" w:styleId="Default">
    <w:name w:val="Default"/>
    <w:uiPriority w:val="99"/>
    <w:rsid w:val="002D0AA8"/>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b"/>
    <w:uiPriority w:val="99"/>
    <w:rsid w:val="002D0AA8"/>
    <w:pPr>
      <w:adjustRightInd w:val="0"/>
    </w:pPr>
    <w:rPr>
      <w:color w:val="000000"/>
      <w:lang w:val="en-GB"/>
    </w:rPr>
  </w:style>
  <w:style w:type="paragraph" w:customStyle="1" w:styleId="affff9">
    <w:name w:val="二级列表"/>
    <w:basedOn w:val="afffa"/>
    <w:next w:val="afffa"/>
    <w:uiPriority w:val="99"/>
    <w:rsid w:val="002D0AA8"/>
    <w:pPr>
      <w:tabs>
        <w:tab w:val="left" w:pos="2120"/>
      </w:tabs>
      <w:ind w:firstLineChars="0" w:firstLine="0"/>
    </w:pPr>
    <w:rPr>
      <w:b/>
      <w:bCs/>
    </w:rPr>
  </w:style>
  <w:style w:type="paragraph" w:customStyle="1" w:styleId="affffa">
    <w:name w:val="表格非标题文字"/>
    <w:link w:val="Charf0"/>
    <w:uiPriority w:val="99"/>
    <w:rsid w:val="002D0AA8"/>
    <w:pPr>
      <w:snapToGrid w:val="0"/>
      <w:spacing w:before="80" w:after="40"/>
    </w:pPr>
    <w:rPr>
      <w:rFonts w:ascii="Futura Bk" w:eastAsia="宋体" w:hAnsi="Futura Bk" w:cs="Futura Bk"/>
      <w:kern w:val="0"/>
      <w:sz w:val="18"/>
      <w:szCs w:val="18"/>
    </w:rPr>
  </w:style>
  <w:style w:type="character" w:customStyle="1" w:styleId="Charf0">
    <w:name w:val="表格非标题文字 Char"/>
    <w:link w:val="affffa"/>
    <w:uiPriority w:val="99"/>
    <w:locked/>
    <w:rsid w:val="002D0AA8"/>
    <w:rPr>
      <w:rFonts w:ascii="Futura Bk" w:eastAsia="宋体" w:hAnsi="Futura Bk" w:cs="Futura Bk"/>
      <w:kern w:val="0"/>
      <w:sz w:val="18"/>
      <w:szCs w:val="18"/>
    </w:rPr>
  </w:style>
  <w:style w:type="paragraph" w:customStyle="1" w:styleId="2c">
    <w:name w:val="修订2"/>
    <w:hidden/>
    <w:uiPriority w:val="99"/>
    <w:semiHidden/>
    <w:rsid w:val="002D0AA8"/>
    <w:rPr>
      <w:rFonts w:ascii="Times New Roman" w:eastAsia="宋体" w:hAnsi="Times New Roman" w:cs="Times New Roman"/>
      <w:sz w:val="28"/>
      <w:szCs w:val="28"/>
    </w:rPr>
  </w:style>
  <w:style w:type="paragraph" w:styleId="affffb">
    <w:name w:val="List Paragraph"/>
    <w:basedOn w:val="a"/>
    <w:uiPriority w:val="99"/>
    <w:qFormat/>
    <w:rsid w:val="002D0AA8"/>
    <w:pPr>
      <w:ind w:firstLineChars="200" w:firstLine="420"/>
    </w:pPr>
  </w:style>
  <w:style w:type="paragraph" w:customStyle="1" w:styleId="378020">
    <w:name w:val="样式 标题 3 + (中文) 黑体 小四 非加粗 段前: 7.8 磅 段后: 0 磅 行距: 固定值 20 磅"/>
    <w:basedOn w:val="3"/>
    <w:next w:val="afff3"/>
    <w:uiPriority w:val="99"/>
    <w:rsid w:val="002D0AA8"/>
    <w:pPr>
      <w:spacing w:before="0" w:after="0" w:line="400" w:lineRule="exact"/>
    </w:pPr>
    <w:rPr>
      <w:rFonts w:eastAsia="黑体"/>
      <w:b w:val="0"/>
      <w:bCs w:val="0"/>
      <w:sz w:val="24"/>
      <w:szCs w:val="24"/>
    </w:rPr>
  </w:style>
  <w:style w:type="character" w:styleId="affffc">
    <w:name w:val="Placeholder Text"/>
    <w:uiPriority w:val="99"/>
    <w:rsid w:val="002D0AA8"/>
    <w:rPr>
      <w:color w:val="808080"/>
    </w:rPr>
  </w:style>
  <w:style w:type="paragraph" w:customStyle="1" w:styleId="CharChar20">
    <w:name w:val="Char Char20"/>
    <w:basedOn w:val="a"/>
    <w:uiPriority w:val="99"/>
    <w:rsid w:val="002D0AA8"/>
    <w:rPr>
      <w:sz w:val="21"/>
      <w:szCs w:val="24"/>
    </w:rPr>
  </w:style>
  <w:style w:type="character" w:customStyle="1" w:styleId="affffd">
    <w:name w:val="纯文本 字符"/>
    <w:uiPriority w:val="99"/>
    <w:rsid w:val="002D0AA8"/>
    <w:rPr>
      <w:rFonts w:ascii="宋体" w:eastAsia="方正仿宋_GBK" w:hAnsi="Courier New"/>
      <w:sz w:val="21"/>
    </w:rPr>
  </w:style>
  <w:style w:type="character" w:customStyle="1" w:styleId="affffe">
    <w:name w:val="页脚 字符"/>
    <w:uiPriority w:val="99"/>
    <w:rsid w:val="002D0AA8"/>
    <w:rPr>
      <w:rFonts w:eastAsia="方正仿宋_GBK"/>
      <w:kern w:val="2"/>
      <w:sz w:val="18"/>
      <w:szCs w:val="18"/>
    </w:rPr>
  </w:style>
  <w:style w:type="character" w:customStyle="1" w:styleId="afffff">
    <w:name w:val="页眉 字符"/>
    <w:rsid w:val="002D0AA8"/>
    <w:rPr>
      <w:rFonts w:eastAsia="方正仿宋_GBK"/>
      <w:kern w:val="2"/>
      <w:sz w:val="18"/>
      <w:szCs w:val="18"/>
    </w:rPr>
  </w:style>
  <w:style w:type="character" w:customStyle="1" w:styleId="afffff0">
    <w:name w:val="批注框文本 字符"/>
    <w:rsid w:val="002D0AA8"/>
    <w:rPr>
      <w:rFonts w:eastAsia="方正仿宋_GBK"/>
      <w:kern w:val="2"/>
      <w:sz w:val="18"/>
      <w:szCs w:val="18"/>
    </w:rPr>
  </w:style>
  <w:style w:type="paragraph" w:customStyle="1" w:styleId="msonormal0">
    <w:name w:val="msonormal"/>
    <w:basedOn w:val="a"/>
    <w:rsid w:val="002D0AA8"/>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D0AA8"/>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rsid w:val="002D0AA8"/>
    <w:pPr>
      <w:widowControl/>
      <w:spacing w:before="100" w:beforeAutospacing="1" w:after="100" w:afterAutospacing="1"/>
      <w:jc w:val="left"/>
    </w:pPr>
    <w:rPr>
      <w:rFonts w:ascii="宋体" w:hAnsi="宋体" w:cs="宋体"/>
      <w:kern w:val="0"/>
    </w:rPr>
  </w:style>
  <w:style w:type="paragraph" w:customStyle="1" w:styleId="xl67">
    <w:name w:val="xl67"/>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68">
    <w:name w:val="xl68"/>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69">
    <w:name w:val="xl69"/>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70">
    <w:name w:val="xl70"/>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rPr>
  </w:style>
  <w:style w:type="paragraph" w:customStyle="1" w:styleId="xl71">
    <w:name w:val="xl71"/>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xl65">
    <w:name w:val="xl65"/>
    <w:basedOn w:val="a"/>
    <w:rsid w:val="002D0AA8"/>
    <w:pPr>
      <w:widowControl/>
      <w:spacing w:before="100" w:beforeAutospacing="1" w:after="100" w:afterAutospacing="1"/>
      <w:jc w:val="left"/>
    </w:pPr>
    <w:rPr>
      <w:rFonts w:ascii="宋体" w:hAnsi="宋体" w:cs="宋体"/>
      <w:kern w:val="0"/>
      <w:sz w:val="24"/>
      <w:szCs w:val="24"/>
    </w:rPr>
  </w:style>
  <w:style w:type="paragraph" w:customStyle="1" w:styleId="xl87">
    <w:name w:val="xl87"/>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rsid w:val="002D0AA8"/>
    <w:pPr>
      <w:widowControl/>
      <w:spacing w:before="100" w:beforeAutospacing="1" w:after="100" w:afterAutospacing="1"/>
      <w:jc w:val="center"/>
    </w:pPr>
    <w:rPr>
      <w:rFonts w:ascii="宋体" w:hAnsi="宋体" w:cs="宋体"/>
      <w:kern w:val="0"/>
      <w:sz w:val="24"/>
      <w:szCs w:val="24"/>
    </w:rPr>
  </w:style>
  <w:style w:type="paragraph" w:customStyle="1" w:styleId="xl74">
    <w:name w:val="xl74"/>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5">
    <w:name w:val="xl75"/>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
    <w:rsid w:val="002D0AA8"/>
    <w:pPr>
      <w:widowControl/>
      <w:spacing w:before="100" w:beforeAutospacing="1" w:after="100" w:afterAutospacing="1"/>
      <w:jc w:val="left"/>
      <w:textAlignment w:val="bottom"/>
    </w:pPr>
    <w:rPr>
      <w:rFonts w:ascii="宋体" w:hAnsi="宋体" w:cs="宋体"/>
      <w:color w:val="00B050"/>
      <w:kern w:val="0"/>
      <w:sz w:val="24"/>
      <w:szCs w:val="24"/>
    </w:rPr>
  </w:style>
  <w:style w:type="paragraph" w:customStyle="1" w:styleId="xl80">
    <w:name w:val="xl80"/>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78">
    <w:name w:val="xl78"/>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
    <w:rsid w:val="002D0AA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
    <w:rsid w:val="002D0AA8"/>
    <w:pPr>
      <w:widowControl/>
      <w:spacing w:before="100" w:beforeAutospacing="1" w:after="100" w:afterAutospacing="1"/>
      <w:jc w:val="left"/>
      <w:textAlignment w:val="bottom"/>
    </w:pPr>
    <w:rPr>
      <w:rFonts w:ascii="宋体" w:hAnsi="宋体" w:cs="宋体"/>
      <w:kern w:val="0"/>
      <w:sz w:val="20"/>
      <w:szCs w:val="20"/>
    </w:rPr>
  </w:style>
  <w:style w:type="paragraph" w:customStyle="1" w:styleId="xl88">
    <w:name w:val="xl88"/>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rsid w:val="002D0AA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5">
    <w:name w:val="xl85"/>
    <w:basedOn w:val="a"/>
    <w:rsid w:val="002D0AA8"/>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3">
    <w:name w:val="xl63"/>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64">
    <w:name w:val="xl64"/>
    <w:basedOn w:val="a"/>
    <w:rsid w:val="002D0A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2930</Words>
  <Characters>16701</Characters>
  <Application>Microsoft Office Word</Application>
  <DocSecurity>0</DocSecurity>
  <Lines>139</Lines>
  <Paragraphs>39</Paragraphs>
  <ScaleCrop>false</ScaleCrop>
  <Company/>
  <LinksUpToDate>false</LinksUpToDate>
  <CharactersWithSpaces>19592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2020-06-08T01:59:00Z</dcterms:created>
  <dcterms:modified xsi:type="dcterms:W3CDTF">2020-06-08T06:41:00Z</dcterms:modified>
</cp:coreProperties>
</file>